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07" w:rsidRPr="00EB6E8C" w:rsidRDefault="001113F0" w:rsidP="00EA0507">
      <w:pPr>
        <w:spacing w:after="0"/>
        <w:jc w:val="center"/>
        <w:rPr>
          <w:rFonts w:ascii="Tahoma" w:hAnsi="Tahoma" w:cs="Tahoma"/>
          <w:b/>
          <w:bCs/>
          <w:sz w:val="22"/>
        </w:rPr>
      </w:pPr>
      <w:r w:rsidRPr="00EB6E8C">
        <w:rPr>
          <w:rFonts w:ascii="Tahoma" w:hAnsi="Tahoma" w:cs="Tahoma"/>
          <w:b/>
          <w:bCs/>
          <w:sz w:val="22"/>
        </w:rPr>
        <w:t>Státní úřad inspekce práce</w:t>
      </w:r>
    </w:p>
    <w:p w:rsidR="005B4AF9" w:rsidRPr="00EB6E8C" w:rsidRDefault="003637E3" w:rsidP="00EA0507">
      <w:pPr>
        <w:spacing w:after="0"/>
        <w:jc w:val="center"/>
        <w:rPr>
          <w:rFonts w:ascii="Tahoma" w:hAnsi="Tahoma" w:cs="Tahoma"/>
          <w:b/>
          <w:bCs/>
          <w:sz w:val="22"/>
        </w:rPr>
      </w:pPr>
      <w:r w:rsidRPr="00EB6E8C">
        <w:rPr>
          <w:rFonts w:ascii="Tahoma" w:hAnsi="Tahoma" w:cs="Tahoma"/>
          <w:b/>
          <w:bCs/>
          <w:sz w:val="22"/>
        </w:rPr>
        <w:t xml:space="preserve">Oblastní inspektorát práce pro </w:t>
      </w:r>
      <w:r w:rsidR="000F41B1" w:rsidRPr="00EB6E8C">
        <w:rPr>
          <w:rFonts w:ascii="Tahoma" w:hAnsi="Tahoma" w:cs="Tahoma"/>
          <w:b/>
          <w:bCs/>
          <w:sz w:val="22"/>
        </w:rPr>
        <w:t>Královéhradecký kraj a Pardubický kraj</w:t>
      </w:r>
      <w:r w:rsidR="00C559AE" w:rsidRPr="00EB6E8C">
        <w:rPr>
          <w:rFonts w:ascii="Tahoma" w:hAnsi="Tahoma" w:cs="Tahoma"/>
          <w:b/>
          <w:bCs/>
          <w:sz w:val="22"/>
        </w:rPr>
        <w:t xml:space="preserve"> </w:t>
      </w:r>
      <w:r w:rsidR="005B4AF9" w:rsidRPr="00EB6E8C">
        <w:rPr>
          <w:rFonts w:ascii="Tahoma" w:hAnsi="Tahoma" w:cs="Tahoma"/>
          <w:b/>
          <w:bCs/>
          <w:sz w:val="22"/>
        </w:rPr>
        <w:t>vyhlašuje vý</w:t>
      </w:r>
      <w:r w:rsidR="001113F0" w:rsidRPr="00EB6E8C">
        <w:rPr>
          <w:rFonts w:ascii="Tahoma" w:hAnsi="Tahoma" w:cs="Tahoma"/>
          <w:b/>
          <w:bCs/>
          <w:sz w:val="22"/>
        </w:rPr>
        <w:t xml:space="preserve">běrové řízení na </w:t>
      </w:r>
      <w:r w:rsidR="009D35DF" w:rsidRPr="00EB6E8C">
        <w:rPr>
          <w:rFonts w:ascii="Tahoma" w:hAnsi="Tahoma" w:cs="Tahoma"/>
          <w:b/>
          <w:bCs/>
          <w:sz w:val="22"/>
        </w:rPr>
        <w:t>pozici</w:t>
      </w:r>
    </w:p>
    <w:p w:rsidR="001113F0" w:rsidRPr="00321BD9" w:rsidRDefault="001113F0" w:rsidP="00EA0507">
      <w:pPr>
        <w:spacing w:after="0"/>
        <w:jc w:val="center"/>
        <w:rPr>
          <w:rFonts w:ascii="Tahoma" w:hAnsi="Tahoma" w:cs="Tahoma"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  </w:t>
      </w:r>
    </w:p>
    <w:p w:rsidR="001113F0" w:rsidRPr="00EB6E8C" w:rsidRDefault="005B4AF9" w:rsidP="001113F0">
      <w:pPr>
        <w:jc w:val="center"/>
        <w:rPr>
          <w:rFonts w:ascii="Tahoma" w:hAnsi="Tahoma" w:cs="Tahoma"/>
          <w:b/>
          <w:bCs/>
          <w:sz w:val="22"/>
        </w:rPr>
      </w:pPr>
      <w:r w:rsidRPr="00EB6E8C">
        <w:rPr>
          <w:rFonts w:ascii="Tahoma" w:hAnsi="Tahoma" w:cs="Tahoma"/>
          <w:b/>
          <w:bCs/>
          <w:sz w:val="22"/>
        </w:rPr>
        <w:t xml:space="preserve">inspektor </w:t>
      </w:r>
      <w:r w:rsidR="00F94352" w:rsidRPr="00EB6E8C">
        <w:rPr>
          <w:rFonts w:ascii="Tahoma" w:hAnsi="Tahoma" w:cs="Tahoma"/>
          <w:b/>
          <w:bCs/>
          <w:sz w:val="22"/>
        </w:rPr>
        <w:t>zaměstnanosti (ID 08711007)</w:t>
      </w:r>
    </w:p>
    <w:p w:rsidR="00B74EC2" w:rsidRPr="003E15A2" w:rsidRDefault="000E7C78" w:rsidP="003637E3">
      <w:pPr>
        <w:spacing w:after="0"/>
        <w:jc w:val="left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VŘ 20</w:t>
      </w:r>
      <w:r w:rsidR="00407896" w:rsidRPr="003E15A2">
        <w:rPr>
          <w:rFonts w:ascii="Tahoma" w:hAnsi="Tahoma" w:cs="Tahoma"/>
          <w:b/>
          <w:bCs/>
          <w:sz w:val="22"/>
        </w:rPr>
        <w:t>/20</w:t>
      </w:r>
      <w:r w:rsidR="00D27A21">
        <w:rPr>
          <w:rFonts w:ascii="Tahoma" w:hAnsi="Tahoma" w:cs="Tahoma"/>
          <w:b/>
          <w:bCs/>
          <w:sz w:val="22"/>
        </w:rPr>
        <w:t>20</w:t>
      </w:r>
    </w:p>
    <w:p w:rsidR="00EB6E8C" w:rsidRDefault="00EB6E8C" w:rsidP="003637E3">
      <w:pPr>
        <w:spacing w:after="0"/>
        <w:jc w:val="left"/>
        <w:rPr>
          <w:rFonts w:ascii="Tahoma" w:hAnsi="Tahoma" w:cs="Tahoma"/>
          <w:b/>
          <w:bCs/>
          <w:sz w:val="22"/>
        </w:rPr>
      </w:pPr>
    </w:p>
    <w:p w:rsidR="001113F0" w:rsidRPr="003E15A2" w:rsidRDefault="001113F0" w:rsidP="003637E3">
      <w:pPr>
        <w:spacing w:after="0"/>
        <w:jc w:val="left"/>
        <w:rPr>
          <w:rFonts w:ascii="Tahoma" w:hAnsi="Tahoma" w:cs="Tahoma"/>
          <w:b/>
          <w:sz w:val="22"/>
        </w:rPr>
      </w:pPr>
      <w:r w:rsidRPr="003E15A2">
        <w:rPr>
          <w:rFonts w:ascii="Tahoma" w:hAnsi="Tahoma" w:cs="Tahoma"/>
          <w:b/>
          <w:bCs/>
          <w:sz w:val="22"/>
        </w:rPr>
        <w:t>Požadavky</w:t>
      </w:r>
      <w:r w:rsidRPr="003E15A2">
        <w:rPr>
          <w:rFonts w:ascii="Tahoma" w:hAnsi="Tahoma" w:cs="Tahoma"/>
          <w:b/>
          <w:sz w:val="22"/>
        </w:rPr>
        <w:t>:</w:t>
      </w:r>
    </w:p>
    <w:p w:rsidR="000F41B1" w:rsidRDefault="000F41B1" w:rsidP="000F41B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lang w:eastAsia="en-US"/>
        </w:rPr>
      </w:pPr>
      <w:r>
        <w:rPr>
          <w:rFonts w:ascii="Tahoma" w:eastAsia="Times New Roman" w:hAnsi="Tahoma" w:cs="Tahoma"/>
        </w:rPr>
        <w:t xml:space="preserve">ukončené VŠ vzdělání (min. vyšší odborné – titul DiS.) </w:t>
      </w:r>
    </w:p>
    <w:p w:rsidR="00A14387" w:rsidRPr="003E15A2" w:rsidRDefault="00A14387" w:rsidP="00A1438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lang w:eastAsia="en-US"/>
        </w:rPr>
      </w:pPr>
      <w:r w:rsidRPr="003E15A2">
        <w:rPr>
          <w:rFonts w:ascii="Tahoma" w:eastAsia="Times New Roman" w:hAnsi="Tahoma" w:cs="Tahoma"/>
        </w:rPr>
        <w:t>základní znalosti v oblasti pracovněprávních vztahů (zákoník práce) a zákona</w:t>
      </w:r>
      <w:r w:rsidRPr="003E15A2">
        <w:rPr>
          <w:rFonts w:ascii="Tahoma" w:eastAsia="Times New Roman" w:hAnsi="Tahoma" w:cs="Tahoma"/>
        </w:rPr>
        <w:br/>
        <w:t>o zaměstnanosti</w:t>
      </w:r>
    </w:p>
    <w:p w:rsidR="001113F0" w:rsidRPr="003E15A2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organizační schopnosti, komunikativnost, umění jednat s lidmi</w:t>
      </w:r>
    </w:p>
    <w:p w:rsidR="006E325C" w:rsidRPr="003E15A2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flexibilita, asertivita, psychická odolnost</w:t>
      </w:r>
    </w:p>
    <w:p w:rsidR="006E325C" w:rsidRPr="003E15A2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samostatné jednání a rozhodování, zodpovědnost</w:t>
      </w:r>
    </w:p>
    <w:p w:rsidR="001113F0" w:rsidRPr="003E15A2" w:rsidRDefault="001113F0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občanská bezúhonnost</w:t>
      </w:r>
    </w:p>
    <w:p w:rsidR="001113F0" w:rsidRPr="003E15A2" w:rsidRDefault="00D82252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 xml:space="preserve">praktická uživatelská </w:t>
      </w:r>
      <w:r w:rsidR="00EE09FB" w:rsidRPr="003E15A2">
        <w:rPr>
          <w:rFonts w:ascii="Tahoma" w:eastAsia="Times New Roman" w:hAnsi="Tahoma" w:cs="Tahoma"/>
          <w:sz w:val="22"/>
        </w:rPr>
        <w:t>znalost práce na</w:t>
      </w:r>
      <w:r w:rsidR="001113F0" w:rsidRPr="003E15A2">
        <w:rPr>
          <w:rFonts w:ascii="Tahoma" w:eastAsia="Times New Roman" w:hAnsi="Tahoma" w:cs="Tahoma"/>
          <w:sz w:val="22"/>
        </w:rPr>
        <w:t> PC</w:t>
      </w:r>
      <w:r w:rsidR="00EE09FB" w:rsidRPr="003E15A2">
        <w:rPr>
          <w:rFonts w:ascii="Tahoma" w:eastAsia="Times New Roman" w:hAnsi="Tahoma" w:cs="Tahoma"/>
          <w:sz w:val="22"/>
        </w:rPr>
        <w:t xml:space="preserve"> (MS Windows, MS Office)</w:t>
      </w:r>
    </w:p>
    <w:p w:rsidR="001113F0" w:rsidRPr="003E15A2" w:rsidRDefault="001113F0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řidičské opr</w:t>
      </w:r>
      <w:r w:rsidR="00EE09FB" w:rsidRPr="003E15A2">
        <w:rPr>
          <w:rFonts w:ascii="Tahoma" w:eastAsia="Times New Roman" w:hAnsi="Tahoma" w:cs="Tahoma"/>
          <w:sz w:val="22"/>
        </w:rPr>
        <w:t>ávnění skupiny B</w:t>
      </w:r>
      <w:r w:rsidR="006E325C" w:rsidRPr="003E15A2">
        <w:rPr>
          <w:rFonts w:ascii="Tahoma" w:eastAsia="Times New Roman" w:hAnsi="Tahoma" w:cs="Tahoma"/>
          <w:sz w:val="22"/>
        </w:rPr>
        <w:t>, aktivní řidič</w:t>
      </w:r>
    </w:p>
    <w:p w:rsidR="00886EF7" w:rsidRPr="003E15A2" w:rsidRDefault="00886EF7" w:rsidP="00886EF7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povinnost absolvovat minimálně tříměsíční zácvik ukončený inspektorskou zkouškou</w:t>
      </w:r>
    </w:p>
    <w:p w:rsidR="001113F0" w:rsidRPr="003E15A2" w:rsidRDefault="001113F0" w:rsidP="002A449C">
      <w:pPr>
        <w:spacing w:before="360" w:after="240"/>
        <w:rPr>
          <w:rFonts w:ascii="Tahoma" w:hAnsi="Tahoma" w:cs="Tahoma"/>
          <w:sz w:val="22"/>
        </w:rPr>
      </w:pPr>
      <w:r w:rsidRPr="003E15A2">
        <w:rPr>
          <w:rFonts w:ascii="Tahoma" w:hAnsi="Tahoma" w:cs="Tahoma"/>
          <w:b/>
          <w:bCs/>
          <w:sz w:val="22"/>
        </w:rPr>
        <w:t>Hlavní náplň činnosti:</w:t>
      </w:r>
    </w:p>
    <w:p w:rsidR="00A14387" w:rsidRPr="003E15A2" w:rsidRDefault="00A14387" w:rsidP="00A14387">
      <w:pPr>
        <w:pStyle w:val="Odstavecseseznamem"/>
        <w:numPr>
          <w:ilvl w:val="0"/>
          <w:numId w:val="1"/>
        </w:numPr>
        <w:jc w:val="both"/>
        <w:rPr>
          <w:rFonts w:ascii="Tahoma" w:eastAsia="Times New Roman" w:hAnsi="Tahoma" w:cs="Tahoma"/>
        </w:rPr>
      </w:pPr>
      <w:r w:rsidRPr="003E15A2">
        <w:rPr>
          <w:rFonts w:ascii="Tahoma" w:eastAsia="Times New Roman" w:hAnsi="Tahoma" w:cs="Tahoma"/>
        </w:rPr>
        <w:t xml:space="preserve">ve vybraných subjektech – u kontrolovaných osob provádí kontrolu dodržování povinností vyplývajících z pracovněprávních předpisů (zákoník práce, zákon </w:t>
      </w:r>
      <w:r w:rsidRPr="003E15A2">
        <w:rPr>
          <w:rFonts w:ascii="Tahoma" w:eastAsia="Times New Roman" w:hAnsi="Tahoma" w:cs="Tahoma"/>
        </w:rPr>
        <w:br/>
        <w:t>o zaměstnanosti)</w:t>
      </w:r>
    </w:p>
    <w:p w:rsidR="001113F0" w:rsidRPr="003E15A2" w:rsidRDefault="001113F0" w:rsidP="00A36402">
      <w:pPr>
        <w:pStyle w:val="Odstavecseseznamem"/>
        <w:jc w:val="both"/>
        <w:rPr>
          <w:rFonts w:ascii="Tahoma" w:eastAsia="Times New Roman" w:hAnsi="Tahoma" w:cs="Tahoma"/>
        </w:rPr>
      </w:pPr>
    </w:p>
    <w:p w:rsidR="00596293" w:rsidRPr="003E15A2" w:rsidRDefault="00596293" w:rsidP="00596293">
      <w:pPr>
        <w:rPr>
          <w:rFonts w:ascii="Tahoma" w:eastAsia="Times New Roman" w:hAnsi="Tahoma" w:cs="Tahoma"/>
          <w:b/>
          <w:sz w:val="22"/>
        </w:rPr>
      </w:pPr>
      <w:r w:rsidRPr="003E15A2">
        <w:rPr>
          <w:rFonts w:ascii="Tahoma" w:eastAsia="Times New Roman" w:hAnsi="Tahoma" w:cs="Tahoma"/>
          <w:b/>
          <w:sz w:val="22"/>
        </w:rPr>
        <w:t>Nabízíme: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jc w:val="both"/>
        <w:rPr>
          <w:rFonts w:ascii="Tahoma" w:eastAsia="Times New Roman" w:hAnsi="Tahoma" w:cs="Tahoma"/>
        </w:rPr>
      </w:pPr>
      <w:r w:rsidRPr="003E15A2">
        <w:rPr>
          <w:rFonts w:ascii="Tahoma" w:eastAsia="Times New Roman" w:hAnsi="Tahoma" w:cs="Tahoma"/>
        </w:rPr>
        <w:t>zajímavou a zodpovědnou práci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možnost odborného rozvoje a vzdělávání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s</w:t>
      </w:r>
      <w:r w:rsidRPr="003E15A2">
        <w:rPr>
          <w:rFonts w:ascii="Tahoma" w:hAnsi="Tahoma" w:cs="Tahoma"/>
          <w:bCs/>
          <w:color w:val="000000"/>
        </w:rPr>
        <w:t xml:space="preserve">ystém zaměstnaneckých a sociálních výhod (pět týdnů dovolené, </w:t>
      </w:r>
      <w:r w:rsidR="008A56AE" w:rsidRPr="003E15A2">
        <w:rPr>
          <w:rFonts w:ascii="Tahoma" w:hAnsi="Tahoma" w:cs="Tahoma"/>
          <w:bCs/>
          <w:color w:val="000000"/>
        </w:rPr>
        <w:t xml:space="preserve">pružná pracovní doba, </w:t>
      </w:r>
      <w:r w:rsidRPr="003E15A2">
        <w:rPr>
          <w:rFonts w:ascii="Tahoma" w:hAnsi="Tahoma" w:cs="Tahoma"/>
          <w:bCs/>
          <w:color w:val="000000"/>
        </w:rPr>
        <w:t>příspěvek zaměstnavatele na stravování, FKSP a 5 dnů tzv. sickdays</w:t>
      </w:r>
      <w:r w:rsidR="00E365B8" w:rsidRPr="003E15A2">
        <w:rPr>
          <w:rFonts w:ascii="Tahoma" w:hAnsi="Tahoma" w:cs="Tahoma"/>
          <w:bCs/>
          <w:color w:val="000000"/>
        </w:rPr>
        <w:t>, služební mobil s neomezeným voláním</w:t>
      </w:r>
      <w:r w:rsidRPr="003E15A2">
        <w:rPr>
          <w:rFonts w:ascii="Tahoma" w:hAnsi="Tahoma" w:cs="Tahoma"/>
          <w:bCs/>
          <w:color w:val="000000"/>
        </w:rPr>
        <w:t>)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ind w:left="426" w:firstLine="0"/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 xml:space="preserve">platové podmínky dle zákona č. 234/2014 Sb. </w:t>
      </w:r>
    </w:p>
    <w:p w:rsidR="001251B7" w:rsidRPr="003E15A2" w:rsidRDefault="001251B7" w:rsidP="00FE7298">
      <w:pPr>
        <w:pStyle w:val="Odstavecseseznamem"/>
        <w:numPr>
          <w:ilvl w:val="0"/>
          <w:numId w:val="4"/>
        </w:numPr>
        <w:ind w:left="709" w:hanging="283"/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platové zařazení dle nařízení vlády č. 304/2014 Sb.</w:t>
      </w:r>
      <w:r w:rsidR="006808E7" w:rsidRPr="003E15A2">
        <w:rPr>
          <w:rFonts w:ascii="Tahoma" w:hAnsi="Tahoma" w:cs="Tahoma"/>
        </w:rPr>
        <w:t>, platová třída 10</w:t>
      </w:r>
    </w:p>
    <w:p w:rsidR="00596293" w:rsidRPr="003E15A2" w:rsidRDefault="00596293" w:rsidP="00596293">
      <w:pPr>
        <w:pStyle w:val="Odstavecseseznamem"/>
        <w:rPr>
          <w:rFonts w:ascii="Tahoma" w:eastAsia="Times New Roman" w:hAnsi="Tahoma" w:cs="Tahoma"/>
        </w:rPr>
      </w:pPr>
    </w:p>
    <w:p w:rsidR="006E325C" w:rsidRPr="003E15A2" w:rsidRDefault="006E325C" w:rsidP="00596293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b/>
          <w:sz w:val="22"/>
        </w:rPr>
        <w:t>Předpokládaný t</w:t>
      </w:r>
      <w:r w:rsidR="00596293" w:rsidRPr="003E15A2">
        <w:rPr>
          <w:rFonts w:ascii="Tahoma" w:eastAsia="Times New Roman" w:hAnsi="Tahoma" w:cs="Tahoma"/>
          <w:b/>
          <w:sz w:val="22"/>
        </w:rPr>
        <w:t>ermín nástupu:</w:t>
      </w:r>
      <w:r w:rsidR="00596293" w:rsidRPr="003E15A2">
        <w:rPr>
          <w:rFonts w:ascii="Tahoma" w:eastAsia="Times New Roman" w:hAnsi="Tahoma" w:cs="Tahoma"/>
          <w:sz w:val="22"/>
        </w:rPr>
        <w:t xml:space="preserve"> </w:t>
      </w:r>
      <w:r w:rsidR="003E15A2" w:rsidRPr="003E15A2">
        <w:rPr>
          <w:rFonts w:ascii="Tahoma" w:eastAsia="Times New Roman" w:hAnsi="Tahoma" w:cs="Tahoma"/>
          <w:sz w:val="22"/>
        </w:rPr>
        <w:t xml:space="preserve"> </w:t>
      </w:r>
      <w:r w:rsidR="008F3C9C">
        <w:rPr>
          <w:rFonts w:ascii="Tahoma" w:eastAsia="Times New Roman" w:hAnsi="Tahoma" w:cs="Tahoma"/>
          <w:sz w:val="22"/>
        </w:rPr>
        <w:t xml:space="preserve">září 2020, popř. </w:t>
      </w:r>
      <w:r w:rsidR="00F94352">
        <w:rPr>
          <w:rFonts w:ascii="Tahoma" w:eastAsia="Times New Roman" w:hAnsi="Tahoma" w:cs="Tahoma"/>
          <w:sz w:val="22"/>
        </w:rPr>
        <w:t>dle dohody</w:t>
      </w:r>
    </w:p>
    <w:p w:rsidR="00596293" w:rsidRDefault="00596293" w:rsidP="00596293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 xml:space="preserve">Pracovní poměr na dobu určitou </w:t>
      </w:r>
      <w:r w:rsidR="006E325C" w:rsidRPr="003E15A2">
        <w:rPr>
          <w:rFonts w:ascii="Tahoma" w:eastAsia="Times New Roman" w:hAnsi="Tahoma" w:cs="Tahoma"/>
          <w:sz w:val="22"/>
        </w:rPr>
        <w:t>– zástup za</w:t>
      </w:r>
      <w:r w:rsidR="000F41B1">
        <w:rPr>
          <w:rFonts w:ascii="Tahoma" w:eastAsia="Times New Roman" w:hAnsi="Tahoma" w:cs="Tahoma"/>
          <w:sz w:val="22"/>
        </w:rPr>
        <w:t xml:space="preserve"> mateřskou a</w:t>
      </w:r>
      <w:r w:rsidR="006E325C" w:rsidRPr="003E15A2">
        <w:rPr>
          <w:rFonts w:ascii="Tahoma" w:eastAsia="Times New Roman" w:hAnsi="Tahoma" w:cs="Tahoma"/>
          <w:sz w:val="22"/>
        </w:rPr>
        <w:t xml:space="preserve"> rodičovskou dovolenou</w:t>
      </w:r>
      <w:r w:rsidR="0099557E" w:rsidRPr="003E15A2">
        <w:rPr>
          <w:rFonts w:ascii="Tahoma" w:eastAsia="Times New Roman" w:hAnsi="Tahoma" w:cs="Tahoma"/>
          <w:sz w:val="22"/>
        </w:rPr>
        <w:t xml:space="preserve">, se zkušební </w:t>
      </w:r>
      <w:r w:rsidR="000A50E4" w:rsidRPr="003E15A2">
        <w:rPr>
          <w:rFonts w:ascii="Tahoma" w:eastAsia="Times New Roman" w:hAnsi="Tahoma" w:cs="Tahoma"/>
          <w:sz w:val="22"/>
        </w:rPr>
        <w:t>dobou</w:t>
      </w:r>
      <w:r w:rsidR="000F41B1">
        <w:rPr>
          <w:rFonts w:ascii="Tahoma" w:eastAsia="Times New Roman" w:hAnsi="Tahoma" w:cs="Tahoma"/>
          <w:sz w:val="22"/>
        </w:rPr>
        <w:t xml:space="preserve"> </w:t>
      </w:r>
      <w:r w:rsidR="00407896" w:rsidRPr="003E15A2">
        <w:rPr>
          <w:rFonts w:ascii="Tahoma" w:eastAsia="Times New Roman" w:hAnsi="Tahoma" w:cs="Tahoma"/>
          <w:sz w:val="22"/>
        </w:rPr>
        <w:t>6</w:t>
      </w:r>
      <w:r w:rsidR="0099557E" w:rsidRPr="003E15A2">
        <w:rPr>
          <w:rFonts w:ascii="Tahoma" w:eastAsia="Times New Roman" w:hAnsi="Tahoma" w:cs="Tahoma"/>
          <w:sz w:val="22"/>
        </w:rPr>
        <w:t xml:space="preserve"> měsíc</w:t>
      </w:r>
      <w:r w:rsidR="00407896" w:rsidRPr="003E15A2">
        <w:rPr>
          <w:rFonts w:ascii="Tahoma" w:eastAsia="Times New Roman" w:hAnsi="Tahoma" w:cs="Tahoma"/>
          <w:sz w:val="22"/>
        </w:rPr>
        <w:t>ů</w:t>
      </w:r>
      <w:r w:rsidR="0099557E" w:rsidRPr="003E15A2">
        <w:rPr>
          <w:rFonts w:ascii="Tahoma" w:eastAsia="Times New Roman" w:hAnsi="Tahoma" w:cs="Tahoma"/>
          <w:sz w:val="22"/>
        </w:rPr>
        <w:t>.</w:t>
      </w:r>
    </w:p>
    <w:p w:rsidR="00596293" w:rsidRPr="003E15A2" w:rsidRDefault="00596293" w:rsidP="00596293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Pracovní smlouva bude uzavřena v souladu s ust. § 178 zákona č. 234/2014 Sb., o státní službě</w:t>
      </w:r>
      <w:r w:rsidR="007950D4" w:rsidRPr="003E15A2">
        <w:rPr>
          <w:rFonts w:ascii="Tahoma" w:eastAsia="Times New Roman" w:hAnsi="Tahoma" w:cs="Tahoma"/>
          <w:sz w:val="22"/>
        </w:rPr>
        <w:t>.</w:t>
      </w:r>
      <w:r w:rsidR="001A4A93" w:rsidRPr="003E15A2">
        <w:rPr>
          <w:rFonts w:ascii="Tahoma" w:eastAsia="Times New Roman" w:hAnsi="Tahoma" w:cs="Tahoma"/>
          <w:sz w:val="22"/>
        </w:rPr>
        <w:t xml:space="preserve"> Zaměstnanec bude pracovat na služebním místě a v rámci sjednaného druhu práce bude konat činnosti podle zákona o státní službě.</w:t>
      </w:r>
    </w:p>
    <w:p w:rsidR="008F3C9C" w:rsidRPr="008F3C9C" w:rsidRDefault="001812EF" w:rsidP="008F3C9C">
      <w:pPr>
        <w:rPr>
          <w:rFonts w:ascii="Tahoma" w:eastAsia="Times New Roman" w:hAnsi="Tahoma" w:cs="Tahoma"/>
          <w:b/>
          <w:sz w:val="22"/>
        </w:rPr>
      </w:pPr>
      <w:r>
        <w:rPr>
          <w:rFonts w:ascii="Tahoma" w:eastAsia="Times New Roman" w:hAnsi="Tahoma" w:cs="Tahoma"/>
          <w:b/>
          <w:sz w:val="22"/>
        </w:rPr>
        <w:t>P</w:t>
      </w:r>
      <w:bookmarkStart w:id="0" w:name="_GoBack"/>
      <w:bookmarkEnd w:id="0"/>
      <w:r w:rsidR="008F3C9C" w:rsidRPr="008F3C9C">
        <w:rPr>
          <w:rFonts w:ascii="Tahoma" w:eastAsia="Times New Roman" w:hAnsi="Tahoma" w:cs="Tahoma"/>
          <w:b/>
          <w:sz w:val="22"/>
        </w:rPr>
        <w:t xml:space="preserve">racovní činnost inspektora bude </w:t>
      </w:r>
      <w:r w:rsidR="008F3C9C">
        <w:rPr>
          <w:rFonts w:ascii="Tahoma" w:eastAsia="Times New Roman" w:hAnsi="Tahoma" w:cs="Tahoma"/>
          <w:b/>
          <w:sz w:val="22"/>
        </w:rPr>
        <w:t>vykonávána</w:t>
      </w:r>
      <w:r w:rsidR="008F3C9C" w:rsidRPr="008F3C9C">
        <w:rPr>
          <w:rFonts w:ascii="Tahoma" w:eastAsia="Times New Roman" w:hAnsi="Tahoma" w:cs="Tahoma"/>
          <w:b/>
          <w:sz w:val="22"/>
        </w:rPr>
        <w:t xml:space="preserve"> zejména v okrese Jičín.</w:t>
      </w:r>
    </w:p>
    <w:p w:rsidR="001113F0" w:rsidRPr="003E15A2" w:rsidRDefault="001113F0" w:rsidP="00A424D7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 xml:space="preserve">Motivační dopis doplněný strukturovaným profesním životopisem </w:t>
      </w:r>
      <w:r w:rsidRPr="003E15A2">
        <w:rPr>
          <w:rFonts w:ascii="Tahoma" w:eastAsia="Times New Roman" w:hAnsi="Tahoma" w:cs="Tahoma"/>
          <w:b/>
          <w:bCs/>
          <w:sz w:val="22"/>
        </w:rPr>
        <w:t xml:space="preserve">doručte </w:t>
      </w:r>
      <w:r w:rsidR="0099557E" w:rsidRPr="003E15A2">
        <w:rPr>
          <w:rFonts w:ascii="Tahoma" w:eastAsia="Times New Roman" w:hAnsi="Tahoma" w:cs="Tahoma"/>
          <w:b/>
          <w:bCs/>
          <w:sz w:val="22"/>
        </w:rPr>
        <w:t>do</w:t>
      </w:r>
      <w:r w:rsidR="00A25F86">
        <w:rPr>
          <w:rFonts w:ascii="Tahoma" w:eastAsia="Times New Roman" w:hAnsi="Tahoma" w:cs="Tahoma"/>
          <w:b/>
          <w:bCs/>
          <w:sz w:val="22"/>
        </w:rPr>
        <w:t xml:space="preserve"> </w:t>
      </w:r>
      <w:r w:rsidR="008F3C9C">
        <w:rPr>
          <w:rFonts w:ascii="Tahoma" w:eastAsia="Times New Roman" w:hAnsi="Tahoma" w:cs="Tahoma"/>
          <w:b/>
          <w:bCs/>
          <w:sz w:val="22"/>
        </w:rPr>
        <w:t>31. 8</w:t>
      </w:r>
      <w:r w:rsidR="00DD783B">
        <w:rPr>
          <w:rFonts w:ascii="Tahoma" w:eastAsia="Times New Roman" w:hAnsi="Tahoma" w:cs="Tahoma"/>
          <w:b/>
          <w:bCs/>
          <w:sz w:val="22"/>
        </w:rPr>
        <w:t>.</w:t>
      </w:r>
      <w:r w:rsidR="009D35DF" w:rsidRPr="003E15A2">
        <w:rPr>
          <w:rFonts w:ascii="Tahoma" w:eastAsia="Times New Roman" w:hAnsi="Tahoma" w:cs="Tahoma"/>
          <w:b/>
          <w:bCs/>
          <w:sz w:val="22"/>
        </w:rPr>
        <w:t xml:space="preserve"> 20</w:t>
      </w:r>
      <w:r w:rsidR="00D27A21">
        <w:rPr>
          <w:rFonts w:ascii="Tahoma" w:eastAsia="Times New Roman" w:hAnsi="Tahoma" w:cs="Tahoma"/>
          <w:b/>
          <w:bCs/>
          <w:sz w:val="22"/>
        </w:rPr>
        <w:t>20</w:t>
      </w:r>
      <w:r w:rsidRPr="003E15A2">
        <w:rPr>
          <w:rFonts w:ascii="Tahoma" w:eastAsia="Times New Roman" w:hAnsi="Tahoma" w:cs="Tahoma"/>
          <w:sz w:val="22"/>
        </w:rPr>
        <w:t xml:space="preserve"> (včetně) na adresu nebo</w:t>
      </w:r>
      <w:r w:rsidR="00321BD9" w:rsidRPr="003E15A2">
        <w:rPr>
          <w:rFonts w:ascii="Tahoma" w:eastAsia="Times New Roman" w:hAnsi="Tahoma" w:cs="Tahoma"/>
          <w:sz w:val="22"/>
        </w:rPr>
        <w:t xml:space="preserve"> </w:t>
      </w:r>
      <w:r w:rsidRPr="003E15A2">
        <w:rPr>
          <w:rFonts w:ascii="Tahoma" w:eastAsia="Times New Roman" w:hAnsi="Tahoma" w:cs="Tahoma"/>
          <w:sz w:val="22"/>
        </w:rPr>
        <w:t>e-mail:</w:t>
      </w:r>
    </w:p>
    <w:p w:rsidR="000A50E4" w:rsidRPr="003E15A2" w:rsidRDefault="00C559AE" w:rsidP="000A50E4">
      <w:pPr>
        <w:spacing w:after="0"/>
        <w:rPr>
          <w:rFonts w:ascii="Tahoma" w:eastAsia="Times New Roman" w:hAnsi="Tahoma" w:cs="Tahoma"/>
          <w:b/>
          <w:sz w:val="22"/>
        </w:rPr>
      </w:pPr>
      <w:r>
        <w:rPr>
          <w:rFonts w:ascii="Tahoma" w:eastAsia="Times New Roman" w:hAnsi="Tahoma" w:cs="Tahoma"/>
          <w:b/>
          <w:sz w:val="22"/>
        </w:rPr>
        <w:t xml:space="preserve">Dagmar </w:t>
      </w:r>
      <w:r w:rsidR="000F41B1">
        <w:rPr>
          <w:rFonts w:ascii="Tahoma" w:eastAsia="Times New Roman" w:hAnsi="Tahoma" w:cs="Tahoma"/>
          <w:b/>
          <w:sz w:val="22"/>
        </w:rPr>
        <w:t>Matějková</w:t>
      </w:r>
    </w:p>
    <w:p w:rsidR="000618D0" w:rsidRDefault="003E15A2" w:rsidP="008F1E97">
      <w:pPr>
        <w:spacing w:after="0"/>
        <w:rPr>
          <w:rFonts w:ascii="Tahoma" w:hAnsi="Tahoma" w:cs="Tahoma"/>
          <w:b/>
          <w:bCs/>
          <w:sz w:val="22"/>
        </w:rPr>
      </w:pPr>
      <w:r w:rsidRPr="003E15A2">
        <w:rPr>
          <w:rFonts w:ascii="Tahoma" w:hAnsi="Tahoma" w:cs="Tahoma"/>
          <w:b/>
          <w:bCs/>
          <w:sz w:val="22"/>
        </w:rPr>
        <w:t xml:space="preserve">Oblastní inspektorát práce pro </w:t>
      </w:r>
      <w:r w:rsidR="000F41B1">
        <w:rPr>
          <w:rFonts w:ascii="Tahoma" w:hAnsi="Tahoma" w:cs="Tahoma"/>
          <w:b/>
          <w:bCs/>
          <w:sz w:val="22"/>
        </w:rPr>
        <w:t>Královéhradecký kraj a Pardubický kraj</w:t>
      </w:r>
      <w:r w:rsidR="000618D0">
        <w:rPr>
          <w:rFonts w:ascii="Tahoma" w:hAnsi="Tahoma" w:cs="Tahoma"/>
          <w:b/>
          <w:bCs/>
          <w:sz w:val="22"/>
        </w:rPr>
        <w:t xml:space="preserve"> </w:t>
      </w:r>
    </w:p>
    <w:p w:rsidR="001A4A93" w:rsidRPr="003E15A2" w:rsidRDefault="000F41B1" w:rsidP="008F1E97">
      <w:pPr>
        <w:spacing w:after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Říční 1195, Hradec Králové, PSČ 5</w:t>
      </w:r>
      <w:r w:rsidR="00C559AE">
        <w:rPr>
          <w:rFonts w:ascii="Tahoma" w:hAnsi="Tahoma" w:cs="Tahoma"/>
          <w:b/>
          <w:sz w:val="22"/>
        </w:rPr>
        <w:t>01 0</w:t>
      </w:r>
      <w:r>
        <w:rPr>
          <w:rFonts w:ascii="Tahoma" w:hAnsi="Tahoma" w:cs="Tahoma"/>
          <w:b/>
          <w:sz w:val="22"/>
        </w:rPr>
        <w:t>1</w:t>
      </w:r>
    </w:p>
    <w:p w:rsidR="009D24EA" w:rsidRPr="003E15A2" w:rsidRDefault="009D35DF" w:rsidP="008F1E97">
      <w:pPr>
        <w:spacing w:after="0"/>
        <w:rPr>
          <w:rFonts w:ascii="Tahoma" w:hAnsi="Tahoma" w:cs="Tahoma"/>
          <w:b/>
          <w:sz w:val="22"/>
        </w:rPr>
      </w:pPr>
      <w:r w:rsidRPr="003E15A2">
        <w:rPr>
          <w:rFonts w:ascii="Tahoma" w:hAnsi="Tahoma" w:cs="Tahoma"/>
          <w:b/>
          <w:sz w:val="22"/>
        </w:rPr>
        <w:t>Tel. k</w:t>
      </w:r>
      <w:r w:rsidR="009D24EA" w:rsidRPr="003E15A2">
        <w:rPr>
          <w:rFonts w:ascii="Tahoma" w:hAnsi="Tahoma" w:cs="Tahoma"/>
          <w:b/>
          <w:sz w:val="22"/>
        </w:rPr>
        <w:t xml:space="preserve">ontakt: </w:t>
      </w:r>
      <w:r w:rsidRPr="003E15A2">
        <w:rPr>
          <w:rFonts w:ascii="Tahoma" w:hAnsi="Tahoma" w:cs="Tahoma"/>
          <w:b/>
          <w:sz w:val="22"/>
        </w:rPr>
        <w:t xml:space="preserve">950 179 </w:t>
      </w:r>
      <w:r w:rsidR="000F41B1">
        <w:rPr>
          <w:rFonts w:ascii="Tahoma" w:hAnsi="Tahoma" w:cs="Tahoma"/>
          <w:b/>
          <w:sz w:val="22"/>
        </w:rPr>
        <w:t>819</w:t>
      </w:r>
    </w:p>
    <w:p w:rsidR="001A4A93" w:rsidRPr="003E15A2" w:rsidRDefault="00FE6C36" w:rsidP="001113F0">
      <w:pPr>
        <w:rPr>
          <w:rStyle w:val="Hypertextovodkaz"/>
          <w:rFonts w:ascii="Tahoma" w:hAnsi="Tahoma" w:cs="Tahoma"/>
          <w:b/>
          <w:sz w:val="22"/>
        </w:rPr>
      </w:pPr>
      <w:hyperlink r:id="rId7" w:history="1">
        <w:r w:rsidR="009D35DF" w:rsidRPr="003E15A2">
          <w:rPr>
            <w:rStyle w:val="Hypertextovodkaz"/>
            <w:rFonts w:ascii="Tahoma" w:hAnsi="Tahoma" w:cs="Tahoma"/>
            <w:b/>
            <w:sz w:val="22"/>
            <w:u w:val="none"/>
          </w:rPr>
          <w:t>e-mail:</w:t>
        </w:r>
      </w:hyperlink>
      <w:r w:rsidR="009D35DF" w:rsidRPr="003E15A2">
        <w:rPr>
          <w:rStyle w:val="Hypertextovodkaz"/>
          <w:rFonts w:ascii="Tahoma" w:hAnsi="Tahoma" w:cs="Tahoma"/>
          <w:b/>
          <w:sz w:val="22"/>
        </w:rPr>
        <w:t xml:space="preserve"> </w:t>
      </w:r>
      <w:hyperlink r:id="rId8" w:history="1">
        <w:r w:rsidR="000F41B1" w:rsidRPr="00F253C1">
          <w:rPr>
            <w:rStyle w:val="Hypertextovodkaz"/>
            <w:rFonts w:ascii="Tahoma" w:hAnsi="Tahoma" w:cs="Tahoma"/>
            <w:b/>
            <w:sz w:val="22"/>
          </w:rPr>
          <w:t>hradec@suip.cz</w:t>
        </w:r>
      </w:hyperlink>
    </w:p>
    <w:p w:rsidR="001918C4" w:rsidRPr="003E15A2" w:rsidRDefault="001918C4" w:rsidP="001113F0">
      <w:pPr>
        <w:rPr>
          <w:rFonts w:ascii="Tahoma" w:hAnsi="Tahoma" w:cs="Tahoma"/>
          <w:sz w:val="22"/>
        </w:rPr>
      </w:pPr>
      <w:r w:rsidRPr="003E15A2">
        <w:rPr>
          <w:rFonts w:ascii="Tahoma" w:hAnsi="Tahoma" w:cs="Tahoma"/>
          <w:sz w:val="22"/>
        </w:rPr>
        <w:t>Vybr</w:t>
      </w:r>
      <w:r w:rsidR="00BE3DA2" w:rsidRPr="003E15A2">
        <w:rPr>
          <w:rFonts w:ascii="Tahoma" w:hAnsi="Tahoma" w:cs="Tahoma"/>
          <w:sz w:val="22"/>
        </w:rPr>
        <w:t>a</w:t>
      </w:r>
      <w:r w:rsidRPr="003E15A2">
        <w:rPr>
          <w:rFonts w:ascii="Tahoma" w:hAnsi="Tahoma" w:cs="Tahoma"/>
          <w:sz w:val="22"/>
        </w:rPr>
        <w:t>n</w:t>
      </w:r>
      <w:r w:rsidR="00BE3DA2" w:rsidRPr="003E15A2">
        <w:rPr>
          <w:rFonts w:ascii="Tahoma" w:hAnsi="Tahoma" w:cs="Tahoma"/>
          <w:sz w:val="22"/>
        </w:rPr>
        <w:t>í</w:t>
      </w:r>
      <w:r w:rsidRPr="003E15A2">
        <w:rPr>
          <w:rFonts w:ascii="Tahoma" w:hAnsi="Tahoma" w:cs="Tahoma"/>
          <w:sz w:val="22"/>
        </w:rPr>
        <w:t xml:space="preserve"> zájemci budou pozváni k užšímu výběrovému řízení na oblastní inspektorát práce.</w:t>
      </w:r>
    </w:p>
    <w:p w:rsidR="001113F0" w:rsidRPr="003E15A2" w:rsidRDefault="009D24EA" w:rsidP="001113F0">
      <w:pPr>
        <w:rPr>
          <w:rFonts w:ascii="Tahoma" w:hAnsi="Tahoma" w:cs="Tahoma"/>
          <w:sz w:val="22"/>
        </w:rPr>
      </w:pPr>
      <w:r w:rsidRPr="003E15A2">
        <w:rPr>
          <w:rFonts w:ascii="Tahoma" w:hAnsi="Tahoma" w:cs="Tahoma"/>
          <w:sz w:val="22"/>
        </w:rPr>
        <w:t>Z</w:t>
      </w:r>
      <w:r w:rsidR="001113F0" w:rsidRPr="003E15A2">
        <w:rPr>
          <w:rFonts w:ascii="Tahoma" w:hAnsi="Tahoma" w:cs="Tahoma"/>
          <w:sz w:val="22"/>
        </w:rPr>
        <w:t>aměstnavatel si vyhrazuje právo nevybrat žádného z přihlášených uchazečů a výběrové řízení zrušit.</w:t>
      </w:r>
    </w:p>
    <w:sectPr w:rsidR="001113F0" w:rsidRPr="003E15A2" w:rsidSect="00BE3DA2">
      <w:pgSz w:w="11906" w:h="16838"/>
      <w:pgMar w:top="709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C36" w:rsidRDefault="00FE6C36" w:rsidP="001113F0">
      <w:pPr>
        <w:spacing w:after="0"/>
      </w:pPr>
      <w:r>
        <w:separator/>
      </w:r>
    </w:p>
  </w:endnote>
  <w:endnote w:type="continuationSeparator" w:id="0">
    <w:p w:rsidR="00FE6C36" w:rsidRDefault="00FE6C36" w:rsidP="00111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C36" w:rsidRDefault="00FE6C36" w:rsidP="001113F0">
      <w:pPr>
        <w:spacing w:after="0"/>
      </w:pPr>
      <w:r>
        <w:separator/>
      </w:r>
    </w:p>
  </w:footnote>
  <w:footnote w:type="continuationSeparator" w:id="0">
    <w:p w:rsidR="00FE6C36" w:rsidRDefault="00FE6C36" w:rsidP="001113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92F"/>
    <w:multiLevelType w:val="hybridMultilevel"/>
    <w:tmpl w:val="2C807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2A4F"/>
    <w:multiLevelType w:val="multilevel"/>
    <w:tmpl w:val="A114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52E8C"/>
    <w:multiLevelType w:val="hybridMultilevel"/>
    <w:tmpl w:val="F92EE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83D75"/>
    <w:multiLevelType w:val="hybridMultilevel"/>
    <w:tmpl w:val="A8C043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F971EC"/>
    <w:multiLevelType w:val="multilevel"/>
    <w:tmpl w:val="6F56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F0"/>
    <w:rsid w:val="00001DFF"/>
    <w:rsid w:val="000618D0"/>
    <w:rsid w:val="000A50E4"/>
    <w:rsid w:val="000B3B8A"/>
    <w:rsid w:val="000D2A97"/>
    <w:rsid w:val="000E7C78"/>
    <w:rsid w:val="000F41B1"/>
    <w:rsid w:val="00107F21"/>
    <w:rsid w:val="001113F0"/>
    <w:rsid w:val="0012309D"/>
    <w:rsid w:val="001251B7"/>
    <w:rsid w:val="00161EC7"/>
    <w:rsid w:val="001812EF"/>
    <w:rsid w:val="00185733"/>
    <w:rsid w:val="001918C4"/>
    <w:rsid w:val="001A4A93"/>
    <w:rsid w:val="001A67D0"/>
    <w:rsid w:val="002008B7"/>
    <w:rsid w:val="002430BE"/>
    <w:rsid w:val="00283A26"/>
    <w:rsid w:val="002A449C"/>
    <w:rsid w:val="003072AE"/>
    <w:rsid w:val="003102C8"/>
    <w:rsid w:val="00321BD9"/>
    <w:rsid w:val="0035736C"/>
    <w:rsid w:val="003637E3"/>
    <w:rsid w:val="003734AB"/>
    <w:rsid w:val="003B6F51"/>
    <w:rsid w:val="003B72F3"/>
    <w:rsid w:val="003D6539"/>
    <w:rsid w:val="003E15A2"/>
    <w:rsid w:val="004054A0"/>
    <w:rsid w:val="00406F69"/>
    <w:rsid w:val="00407896"/>
    <w:rsid w:val="004303CC"/>
    <w:rsid w:val="00485061"/>
    <w:rsid w:val="00485E53"/>
    <w:rsid w:val="00490739"/>
    <w:rsid w:val="0049509F"/>
    <w:rsid w:val="004E10E8"/>
    <w:rsid w:val="004E5E35"/>
    <w:rsid w:val="00547AFB"/>
    <w:rsid w:val="00561063"/>
    <w:rsid w:val="00596293"/>
    <w:rsid w:val="005B2298"/>
    <w:rsid w:val="005B4AF9"/>
    <w:rsid w:val="005E39E4"/>
    <w:rsid w:val="00623A23"/>
    <w:rsid w:val="00626B98"/>
    <w:rsid w:val="00652D75"/>
    <w:rsid w:val="006808E7"/>
    <w:rsid w:val="00696849"/>
    <w:rsid w:val="006C2936"/>
    <w:rsid w:val="006E325C"/>
    <w:rsid w:val="007409C0"/>
    <w:rsid w:val="00745CB5"/>
    <w:rsid w:val="007950D4"/>
    <w:rsid w:val="00865755"/>
    <w:rsid w:val="008703D0"/>
    <w:rsid w:val="00874BFF"/>
    <w:rsid w:val="00886EF7"/>
    <w:rsid w:val="008A1B2B"/>
    <w:rsid w:val="008A56AE"/>
    <w:rsid w:val="008F1E97"/>
    <w:rsid w:val="008F3C9C"/>
    <w:rsid w:val="008F7890"/>
    <w:rsid w:val="0091162F"/>
    <w:rsid w:val="00923826"/>
    <w:rsid w:val="00943BD0"/>
    <w:rsid w:val="009521DA"/>
    <w:rsid w:val="0099557E"/>
    <w:rsid w:val="009D24EA"/>
    <w:rsid w:val="009D35DF"/>
    <w:rsid w:val="009E594A"/>
    <w:rsid w:val="00A04AEB"/>
    <w:rsid w:val="00A14387"/>
    <w:rsid w:val="00A25F86"/>
    <w:rsid w:val="00A36402"/>
    <w:rsid w:val="00A424D7"/>
    <w:rsid w:val="00A430C0"/>
    <w:rsid w:val="00A514E2"/>
    <w:rsid w:val="00A83BB4"/>
    <w:rsid w:val="00A96866"/>
    <w:rsid w:val="00AD7164"/>
    <w:rsid w:val="00B12FFC"/>
    <w:rsid w:val="00B173DF"/>
    <w:rsid w:val="00B259FC"/>
    <w:rsid w:val="00B74EC2"/>
    <w:rsid w:val="00B84C4A"/>
    <w:rsid w:val="00B926FE"/>
    <w:rsid w:val="00BC0389"/>
    <w:rsid w:val="00BE3DA2"/>
    <w:rsid w:val="00BE538C"/>
    <w:rsid w:val="00BE54AF"/>
    <w:rsid w:val="00BF46F8"/>
    <w:rsid w:val="00C16E49"/>
    <w:rsid w:val="00C30FA2"/>
    <w:rsid w:val="00C34B27"/>
    <w:rsid w:val="00C559AE"/>
    <w:rsid w:val="00C812E7"/>
    <w:rsid w:val="00C8198D"/>
    <w:rsid w:val="00CA4CEC"/>
    <w:rsid w:val="00CB25D4"/>
    <w:rsid w:val="00CD70FF"/>
    <w:rsid w:val="00CE2EE1"/>
    <w:rsid w:val="00CE48FA"/>
    <w:rsid w:val="00CE6992"/>
    <w:rsid w:val="00D071EA"/>
    <w:rsid w:val="00D27A21"/>
    <w:rsid w:val="00D32E6E"/>
    <w:rsid w:val="00D42B57"/>
    <w:rsid w:val="00D82252"/>
    <w:rsid w:val="00D97211"/>
    <w:rsid w:val="00DA1964"/>
    <w:rsid w:val="00DB1F8A"/>
    <w:rsid w:val="00DD783B"/>
    <w:rsid w:val="00E365B8"/>
    <w:rsid w:val="00E51D2C"/>
    <w:rsid w:val="00E64EB2"/>
    <w:rsid w:val="00E70F85"/>
    <w:rsid w:val="00E97788"/>
    <w:rsid w:val="00EA0507"/>
    <w:rsid w:val="00EB6E8C"/>
    <w:rsid w:val="00ED1132"/>
    <w:rsid w:val="00EE09FB"/>
    <w:rsid w:val="00F37D2D"/>
    <w:rsid w:val="00F51903"/>
    <w:rsid w:val="00F56082"/>
    <w:rsid w:val="00F94352"/>
    <w:rsid w:val="00FB1A09"/>
    <w:rsid w:val="00FE43AE"/>
    <w:rsid w:val="00FE6C36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CAB4"/>
  <w15:docId w15:val="{986E1A91-1169-4DD4-A988-B9D2C4DA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13F0"/>
    <w:pPr>
      <w:spacing w:after="0"/>
      <w:ind w:left="720"/>
      <w:contextualSpacing/>
      <w:jc w:val="left"/>
    </w:pPr>
    <w:rPr>
      <w:rFonts w:ascii="Calibri" w:hAnsi="Calibri" w:cs="Times New Roman"/>
      <w:sz w:val="22"/>
      <w:lang w:eastAsia="cs-CZ"/>
    </w:rPr>
  </w:style>
  <w:style w:type="paragraph" w:styleId="Normlnweb">
    <w:name w:val="Normal (Web)"/>
    <w:basedOn w:val="Normln"/>
    <w:uiPriority w:val="99"/>
    <w:unhideWhenUsed/>
    <w:rsid w:val="001113F0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13F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113F0"/>
  </w:style>
  <w:style w:type="paragraph" w:styleId="Zpat">
    <w:name w:val="footer"/>
    <w:basedOn w:val="Normln"/>
    <w:link w:val="Zpat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113F0"/>
  </w:style>
  <w:style w:type="paragraph" w:styleId="Textbubliny">
    <w:name w:val="Balloon Text"/>
    <w:basedOn w:val="Normln"/>
    <w:link w:val="TextbublinyChar"/>
    <w:uiPriority w:val="99"/>
    <w:semiHidden/>
    <w:unhideWhenUsed/>
    <w:rsid w:val="001113F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adec@sui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adec@sui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kieler</dc:creator>
  <cp:lastModifiedBy>Holušová Hana</cp:lastModifiedBy>
  <cp:revision>6</cp:revision>
  <cp:lastPrinted>2020-07-10T07:10:00Z</cp:lastPrinted>
  <dcterms:created xsi:type="dcterms:W3CDTF">2020-08-17T09:26:00Z</dcterms:created>
  <dcterms:modified xsi:type="dcterms:W3CDTF">2020-08-17T09:35:00Z</dcterms:modified>
</cp:coreProperties>
</file>