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B" w:rsidRPr="00E36F27" w:rsidRDefault="00902DAB" w:rsidP="00902DA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Oznámení o vyhlášení výběrového řízení na služební </w:t>
      </w:r>
      <w:r w:rsidR="00523234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místo </w:t>
      </w:r>
      <w:r w:rsidR="00E332AE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="00B40136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právníka </w:t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Oblastního inspektorátu práce </w:t>
      </w:r>
      <w:r w:rsidR="00622C9B"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br/>
      </w:r>
      <w:r w:rsidRPr="00E36F27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pro</w:t>
      </w:r>
      <w:r w:rsidR="00D11931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Jihočeský kraj a Vysočinu – VŘ 2973</w:t>
      </w:r>
    </w:p>
    <w:p w:rsidR="00902DAB" w:rsidRPr="00E36F27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</w:t>
      </w:r>
    </w:p>
    <w:p w:rsidR="00902DAB" w:rsidRPr="00A853CF" w:rsidRDefault="00902DAB" w:rsidP="00902DA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C4763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V Opavě dne 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>22. dubna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                                                                                                  </w:t>
      </w:r>
      <w:r w:rsidR="007B0097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>č. j.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 xml:space="preserve"> 2973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A50C2" w:rsidRPr="00A853CF">
        <w:rPr>
          <w:rFonts w:ascii="Times New Roman" w:eastAsia="Times New Roman" w:hAnsi="Times New Roman"/>
          <w:sz w:val="24"/>
          <w:szCs w:val="24"/>
          <w:lang w:eastAsia="cs-CZ"/>
        </w:rPr>
        <w:t>1.10/20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Generální inspektor Státního úřadu inspekce práce vyhlašuje podle ust. § 24 odst. 6 zákona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č. 234/2014 Sb., o státní službě, ve znění pozdějších předpisů (dále jen „zákon o státní službě“), výběrové řízení na služební místo </w:t>
      </w:r>
      <w:r w:rsidR="00B40136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právníka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Oblastního inspektorátu práce</w:t>
      </w:r>
      <w:r w:rsidR="00C47632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pro 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>Jihočeský kraj a Vysočinu</w:t>
      </w:r>
      <w:r w:rsidR="00B8223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se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sídlem v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> Českých Budějovicích</w:t>
      </w:r>
      <w:r w:rsidR="008A74A1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(ID 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>SM 05301108</w:t>
      </w:r>
      <w:r w:rsidR="008A74A1" w:rsidRPr="00A853CF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Obory služby na služebním místě: </w:t>
      </w:r>
      <w:r w:rsidR="002810DE" w:rsidRPr="00A853CF">
        <w:rPr>
          <w:rFonts w:ascii="Times New Roman" w:eastAsia="Times New Roman" w:hAnsi="Times New Roman"/>
          <w:sz w:val="24"/>
          <w:szCs w:val="24"/>
          <w:lang w:eastAsia="cs-CZ"/>
        </w:rPr>
        <w:t>„Zaměstna</w:t>
      </w:r>
      <w:r w:rsidR="008C0AE9" w:rsidRPr="00A853CF">
        <w:rPr>
          <w:rFonts w:ascii="Times New Roman" w:eastAsia="Times New Roman" w:hAnsi="Times New Roman"/>
          <w:sz w:val="24"/>
          <w:szCs w:val="24"/>
          <w:lang w:eastAsia="cs-CZ"/>
        </w:rPr>
        <w:t>nost“, „Pracovněprávní vztahy“</w:t>
      </w:r>
      <w:r w:rsidR="001758BF">
        <w:rPr>
          <w:rFonts w:ascii="Times New Roman" w:eastAsia="Times New Roman" w:hAnsi="Times New Roman"/>
          <w:sz w:val="24"/>
          <w:szCs w:val="24"/>
          <w:lang w:eastAsia="cs-CZ"/>
        </w:rPr>
        <w:t xml:space="preserve"> a „Bezpečnost práce“</w:t>
      </w:r>
    </w:p>
    <w:p w:rsidR="00F83452" w:rsidRPr="00A853CF" w:rsidRDefault="001758BF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Místem výkonu služby bude město 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České Budějovice </w:t>
      </w:r>
      <w:r w:rsidR="00D11931" w:rsidRPr="001758BF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 w:rsidRPr="001758BF">
        <w:rPr>
          <w:rFonts w:ascii="Times New Roman" w:eastAsia="Times New Roman" w:hAnsi="Times New Roman"/>
          <w:sz w:val="24"/>
          <w:szCs w:val="24"/>
          <w:lang w:eastAsia="cs-CZ"/>
        </w:rPr>
        <w:t>města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České Budějovice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a Tábor </w:t>
      </w:r>
      <w:r w:rsidR="00D11931" w:rsidRPr="001758BF">
        <w:rPr>
          <w:rFonts w:ascii="Times New Roman" w:eastAsia="Times New Roman" w:hAnsi="Times New Roman"/>
          <w:sz w:val="24"/>
          <w:szCs w:val="24"/>
          <w:lang w:eastAsia="cs-CZ"/>
        </w:rPr>
        <w:t>nebo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1758BF">
        <w:rPr>
          <w:rFonts w:ascii="Times New Roman" w:eastAsia="Times New Roman" w:hAnsi="Times New Roman"/>
          <w:sz w:val="24"/>
          <w:szCs w:val="24"/>
          <w:lang w:eastAsia="cs-CZ"/>
        </w:rPr>
        <w:t xml:space="preserve">města </w:t>
      </w:r>
      <w:r w:rsidR="00D11931">
        <w:rPr>
          <w:rFonts w:ascii="Times New Roman" w:eastAsia="Times New Roman" w:hAnsi="Times New Roman"/>
          <w:b/>
          <w:sz w:val="24"/>
          <w:szCs w:val="24"/>
          <w:lang w:eastAsia="cs-CZ"/>
        </w:rPr>
        <w:t>České Budějovice a Strakonice</w:t>
      </w:r>
      <w:r w:rsidR="00C076A9"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F8345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Bude zvolena kombinace podle volby vítězného žadatele.</w:t>
      </w:r>
    </w:p>
    <w:p w:rsidR="00F83452" w:rsidRPr="00A853CF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Služba na tomto služebním místě bude vykonávána ve služebním poměru na dobu </w:t>
      </w:r>
      <w:r w:rsidRPr="00A853CF">
        <w:rPr>
          <w:rFonts w:ascii="Times New Roman" w:eastAsia="Times New Roman" w:hAnsi="Times New Roman"/>
          <w:b/>
          <w:sz w:val="24"/>
          <w:szCs w:val="24"/>
          <w:lang w:eastAsia="cs-CZ"/>
        </w:rPr>
        <w:t>neurčitou.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Předpokládaným dnem nástupu 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do služby na služebním místě je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 xml:space="preserve"> 1. červen</w:t>
      </w:r>
      <w:r w:rsidR="00624654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2020</w:t>
      </w:r>
      <w:r w:rsidR="00E332AE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nebo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dle dohody</w:t>
      </w:r>
      <w:r w:rsidR="00094F35" w:rsidRPr="00A853C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později</w:t>
      </w:r>
      <w:r w:rsidR="00C47632" w:rsidRPr="00A853CF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83452" w:rsidRPr="00E36F27" w:rsidRDefault="00F83452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Služební místo je zařazeno podle Přílohy č. 1 k zákonu o státní službě do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1</w:t>
      </w:r>
      <w:r w:rsidR="00624654"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platové třídy.</w:t>
      </w:r>
    </w:p>
    <w:p w:rsidR="00F83452" w:rsidRPr="00E36F27" w:rsidRDefault="00F01D34" w:rsidP="00F834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činností vykonávanou na tomto služebním místě je správní rozhodování </w:t>
      </w:r>
      <w:r w:rsidR="008A74A1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vedení přestupkových řízení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při výkonu působnosti oblastního inspektorátu práce. </w:t>
      </w:r>
      <w:r w:rsidR="00F83452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</w:t>
      </w:r>
    </w:p>
    <w:p w:rsidR="00276ED4" w:rsidRPr="00E36F27" w:rsidRDefault="00276ED4" w:rsidP="00F8345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Výběrového řízení na 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výše uvedené </w:t>
      </w:r>
      <w:r w:rsidRPr="00E36F27">
        <w:rPr>
          <w:rFonts w:ascii="Times New Roman" w:hAnsi="Times New Roman"/>
          <w:b/>
          <w:sz w:val="24"/>
          <w:szCs w:val="24"/>
        </w:rPr>
        <w:t>služební místo</w:t>
      </w:r>
      <w:r w:rsidR="006060F0" w:rsidRPr="00E36F27">
        <w:rPr>
          <w:rFonts w:ascii="Times New Roman" w:hAnsi="Times New Roman"/>
          <w:b/>
          <w:sz w:val="24"/>
          <w:szCs w:val="24"/>
        </w:rPr>
        <w:t xml:space="preserve"> se</w:t>
      </w:r>
      <w:r w:rsidRPr="00E36F27">
        <w:rPr>
          <w:rFonts w:ascii="Times New Roman" w:hAnsi="Times New Roman"/>
          <w:b/>
          <w:sz w:val="24"/>
          <w:szCs w:val="24"/>
        </w:rPr>
        <w:t xml:space="preserve"> v souladu se zákonem může zúčastnit </w:t>
      </w:r>
      <w:r w:rsidR="00153A84" w:rsidRPr="00E36F27">
        <w:rPr>
          <w:rFonts w:ascii="Times New Roman" w:hAnsi="Times New Roman"/>
          <w:b/>
          <w:sz w:val="24"/>
          <w:szCs w:val="24"/>
        </w:rPr>
        <w:t>žadatel</w:t>
      </w:r>
      <w:r w:rsidRPr="00E36F27">
        <w:rPr>
          <w:rFonts w:ascii="Times New Roman" w:hAnsi="Times New Roman"/>
          <w:b/>
          <w:sz w:val="24"/>
          <w:szCs w:val="24"/>
        </w:rPr>
        <w:t>, který:</w:t>
      </w:r>
    </w:p>
    <w:p w:rsidR="00276ED4" w:rsidRPr="00E36F27" w:rsidRDefault="00276ED4" w:rsidP="00F834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>splňuje základní předpoklady stanovené zákonem, tj.:</w:t>
      </w:r>
    </w:p>
    <w:p w:rsidR="008278D5" w:rsidRPr="00E36F27" w:rsidRDefault="00276ED4" w:rsidP="00EB13B3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je </w:t>
      </w:r>
      <w:r w:rsidR="00025B9F"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státním občanem České republiky, občanem jiného členského státu Evropské unie nebo občanem státu, který je smluvním státem Dohody o Evropském hospodářském prostoru</w:t>
      </w:r>
      <w:r w:rsidR="00FA1431" w:rsidRPr="00E36F2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15FC" w:rsidRPr="00E36F2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153A84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A715FC" w:rsidRPr="00E36F27">
        <w:rPr>
          <w:rFonts w:ascii="Times New Roman" w:hAnsi="Times New Roman"/>
          <w:i/>
          <w:sz w:val="24"/>
          <w:szCs w:val="24"/>
        </w:rPr>
        <w:t xml:space="preserve">předložením originálu </w:t>
      </w:r>
      <w:r w:rsidR="008278D5" w:rsidRPr="00E36F27">
        <w:rPr>
          <w:rFonts w:ascii="Times New Roman" w:hAnsi="Times New Roman"/>
          <w:i/>
          <w:sz w:val="24"/>
          <w:szCs w:val="24"/>
        </w:rPr>
        <w:t>průkaz</w:t>
      </w:r>
      <w:r w:rsidR="00A715FC" w:rsidRPr="00E36F27">
        <w:rPr>
          <w:rFonts w:ascii="Times New Roman" w:hAnsi="Times New Roman"/>
          <w:i/>
          <w:sz w:val="24"/>
          <w:szCs w:val="24"/>
        </w:rPr>
        <w:t>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totožnosti nebo osvědčení o státním občanství. Při </w:t>
      </w:r>
      <w:r w:rsidR="00153A84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pouze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8278D5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o státním občanství</w:t>
      </w:r>
      <w:r w:rsidR="00FB1375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1"/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popř. prostou kopii průkazu totožnosti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>v</w:t>
      </w:r>
      <w:r w:rsidR="00D44A1A" w:rsidRPr="00E36F27">
        <w:rPr>
          <w:rFonts w:ascii="Times New Roman" w:hAnsi="Times New Roman"/>
          <w:i/>
          <w:sz w:val="24"/>
          <w:szCs w:val="24"/>
        </w:rPr>
        <w:t> 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takovém případě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je žadatel </w:t>
      </w:r>
      <w:r w:rsidR="00CC35D5" w:rsidRPr="00E36F27">
        <w:rPr>
          <w:rFonts w:ascii="Times New Roman" w:hAnsi="Times New Roman"/>
          <w:i/>
          <w:sz w:val="24"/>
          <w:szCs w:val="24"/>
        </w:rPr>
        <w:t xml:space="preserve">povinen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 průkazu totožnosti nebo osvědčení o státním občanství </w:t>
      </w:r>
      <w:r w:rsidR="00FA1431" w:rsidRPr="00E36F27">
        <w:rPr>
          <w:rFonts w:ascii="Times New Roman" w:hAnsi="Times New Roman"/>
          <w:i/>
          <w:sz w:val="24"/>
          <w:szCs w:val="24"/>
        </w:rPr>
        <w:t>doložit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následně, nejpozději před konáním pohovoru</w:t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336923" w:rsidRPr="00E36F27" w:rsidRDefault="00336923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Žadatel, který není státním občanem České republiky, musí zkouškou u osoby, která jako plnoprávný člen Asociace jazykových zkušebních institucí v Evropě uskutečňuje touto asociací certifikovanou zkoušku z českého jazyka jako cizího jazyka, prokázat znalost českého jazyka; to neplatí, doloží-li, že absolvoval alespoň po dobu 3 školních roků základní, střední nebo vysokou školu, na kterých byl vyučovacím jazykem český jazyk. Splnění tohoto předpokladu se dokládá příslušnou listinou. </w:t>
      </w:r>
    </w:p>
    <w:p w:rsidR="00276ED4" w:rsidRPr="00E36F27" w:rsidRDefault="00276ED4" w:rsidP="00F83452">
      <w:pPr>
        <w:numPr>
          <w:ilvl w:val="0"/>
          <w:numId w:val="2"/>
        </w:numPr>
        <w:spacing w:after="12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lastRenderedPageBreak/>
        <w:t>dosáhl věku 18 let</w:t>
      </w:r>
      <w:r w:rsidR="00FA1431" w:rsidRPr="00E36F27">
        <w:rPr>
          <w:rFonts w:ascii="Times New Roman" w:hAnsi="Times New Roman"/>
          <w:sz w:val="24"/>
          <w:szCs w:val="24"/>
        </w:rPr>
        <w:t>;</w:t>
      </w:r>
    </w:p>
    <w:p w:rsidR="00276ED4" w:rsidRPr="00E36F27" w:rsidRDefault="00276ED4" w:rsidP="00EB13B3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plně svéprávný</w:t>
      </w:r>
      <w:r w:rsidR="00FA143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Pr="00E36F27">
        <w:rPr>
          <w:rFonts w:ascii="Times New Roman" w:hAnsi="Times New Roman"/>
          <w:i/>
          <w:sz w:val="24"/>
          <w:szCs w:val="24"/>
        </w:rPr>
        <w:t>dokládá písemným čestným prohlášením</w:t>
      </w:r>
      <w:r w:rsidR="000444CB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2"/>
      </w:r>
      <w:r w:rsidR="00FA1431" w:rsidRPr="00E36F27">
        <w:rPr>
          <w:rFonts w:ascii="Times New Roman" w:hAnsi="Times New Roman"/>
          <w:i/>
          <w:sz w:val="24"/>
          <w:szCs w:val="24"/>
        </w:rPr>
        <w:t>;</w:t>
      </w:r>
    </w:p>
    <w:p w:rsidR="008F558F" w:rsidRPr="00E36F27" w:rsidRDefault="008F558F" w:rsidP="008F558F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5FF6" w:rsidRPr="00E36F27" w:rsidRDefault="00276ED4" w:rsidP="009D634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je bezúhonný</w:t>
      </w:r>
      <w:r w:rsidR="007525D0" w:rsidRPr="00E36F27">
        <w:rPr>
          <w:rFonts w:ascii="Times New Roman" w:hAnsi="Times New Roman"/>
          <w:sz w:val="24"/>
          <w:szCs w:val="24"/>
        </w:rPr>
        <w:t>;</w:t>
      </w:r>
      <w:r w:rsidR="00EB13B3" w:rsidRPr="00E36F27">
        <w:rPr>
          <w:rFonts w:ascii="Times New Roman" w:hAnsi="Times New Roman"/>
          <w:sz w:val="24"/>
          <w:szCs w:val="24"/>
        </w:rPr>
        <w:t xml:space="preserve"> 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EB13B3" w:rsidRPr="00E36F27">
        <w:rPr>
          <w:rFonts w:ascii="Times New Roman" w:hAnsi="Times New Roman"/>
          <w:i/>
          <w:sz w:val="24"/>
          <w:szCs w:val="24"/>
        </w:rPr>
        <w:t>žadatel</w:t>
      </w:r>
      <w:r w:rsidR="00FA1431" w:rsidRPr="00E36F27">
        <w:rPr>
          <w:rFonts w:ascii="Times New Roman" w:hAnsi="Times New Roman"/>
          <w:i/>
          <w:sz w:val="24"/>
          <w:szCs w:val="24"/>
        </w:rPr>
        <w:t xml:space="preserve"> dokládá </w:t>
      </w:r>
      <w:r w:rsidR="00EB13B3" w:rsidRPr="00E36F27">
        <w:rPr>
          <w:rFonts w:ascii="Times New Roman" w:hAnsi="Times New Roman"/>
          <w:i/>
          <w:sz w:val="24"/>
          <w:szCs w:val="24"/>
        </w:rPr>
        <w:t xml:space="preserve">originálem nebo úředně ověřenou kopií </w:t>
      </w:r>
      <w:r w:rsidR="00FA1431" w:rsidRPr="00E36F27">
        <w:rPr>
          <w:rFonts w:ascii="Times New Roman" w:hAnsi="Times New Roman"/>
          <w:i/>
          <w:sz w:val="24"/>
          <w:szCs w:val="24"/>
        </w:rPr>
        <w:t>výpis</w:t>
      </w:r>
      <w:r w:rsidR="00721C14" w:rsidRPr="00E36F27">
        <w:rPr>
          <w:rFonts w:ascii="Times New Roman" w:hAnsi="Times New Roman"/>
          <w:i/>
          <w:sz w:val="24"/>
          <w:szCs w:val="24"/>
        </w:rPr>
        <w:t>u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z</w:t>
      </w:r>
      <w:r w:rsidR="00755FF6" w:rsidRPr="00E36F27">
        <w:rPr>
          <w:rFonts w:ascii="Times New Roman" w:hAnsi="Times New Roman"/>
          <w:i/>
          <w:sz w:val="24"/>
          <w:szCs w:val="24"/>
        </w:rPr>
        <w:t xml:space="preserve"> evidence </w:t>
      </w:r>
      <w:r w:rsidR="00FA1431" w:rsidRPr="00E36F27">
        <w:rPr>
          <w:rFonts w:ascii="Times New Roman" w:hAnsi="Times New Roman"/>
          <w:i/>
          <w:sz w:val="24"/>
          <w:szCs w:val="24"/>
        </w:rPr>
        <w:t>Rejstříku trestů, který nesmí být starší než 3 měsíce</w:t>
      </w:r>
      <w:r w:rsidR="00EE40B4" w:rsidRPr="00E36F27">
        <w:rPr>
          <w:rFonts w:ascii="Times New Roman" w:hAnsi="Times New Roman"/>
          <w:i/>
          <w:sz w:val="24"/>
          <w:szCs w:val="24"/>
        </w:rPr>
        <w:t xml:space="preserve">.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</w:t>
      </w:r>
      <w:r w:rsidR="00EB13B3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však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do žádosti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uvede všechny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údaje nutné k obstarání výpisu z evidence Rejstříku trestů</w:t>
      </w:r>
      <w:r w:rsidR="00EE40B4" w:rsidRPr="00E36F27">
        <w:rPr>
          <w:rStyle w:val="Znakapoznpodarou"/>
          <w:rFonts w:ascii="Times New Roman" w:hAnsi="Times New Roman"/>
          <w:i/>
          <w:color w:val="000000" w:themeColor="text1"/>
          <w:sz w:val="24"/>
          <w:szCs w:val="24"/>
        </w:rPr>
        <w:footnoteReference w:id="3"/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</w:t>
      </w:r>
      <w:r w:rsidR="003A34F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jméno,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nynější příjmení, rodné příjmení, rodné číslo, </w:t>
      </w:r>
      <w:r w:rsidR="00721C1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pohlaví, 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datum narození, obec narození, okres narození, stát narození)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>, není již povinen výpis z evidence Rejstříku trestů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</w:t>
      </w:r>
      <w:r w:rsidR="009D6341" w:rsidRPr="00E36F27">
        <w:rPr>
          <w:rFonts w:ascii="Times New Roman" w:hAnsi="Times New Roman"/>
          <w:i/>
          <w:color w:val="000000" w:themeColor="text1"/>
          <w:sz w:val="24"/>
          <w:szCs w:val="24"/>
        </w:rPr>
        <w:t>kládat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neboť si </w:t>
      </w:r>
      <w:r w:rsidR="00755FF6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ho služební orgán </w:t>
      </w:r>
      <w:r w:rsidR="00EE40B4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vyžádá na základě poskytnutých údajů přímo od Rejstříku trestů. </w:t>
      </w:r>
    </w:p>
    <w:p w:rsidR="00F33781" w:rsidRPr="00E36F27" w:rsidRDefault="00EE40B4" w:rsidP="00F83452">
      <w:pPr>
        <w:spacing w:after="12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Není-li žadatel státním občanem České republiky, je povinen doložit bezúhonnost </w:t>
      </w:r>
      <w:r w:rsidR="00FA1431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obdobným dokladem o bezúhonnosti</w:t>
      </w:r>
      <w:r w:rsidR="00FA1431" w:rsidRPr="00E36F27">
        <w:rPr>
          <w:rStyle w:val="Znakapoznpodarou"/>
          <w:rFonts w:ascii="Times New Roman" w:hAnsi="Times New Roman"/>
          <w:bCs/>
          <w:i/>
          <w:color w:val="000000" w:themeColor="text1"/>
          <w:sz w:val="24"/>
          <w:szCs w:val="24"/>
        </w:rPr>
        <w:footnoteReference w:id="4"/>
      </w:r>
      <w:r w:rsidR="007525D0" w:rsidRPr="00E36F27">
        <w:rPr>
          <w:rFonts w:ascii="Times New Roman" w:hAnsi="Times New Roman"/>
          <w:bCs/>
          <w:i/>
          <w:color w:val="000000" w:themeColor="text1"/>
          <w:sz w:val="24"/>
          <w:szCs w:val="24"/>
        </w:rPr>
        <w:t>;</w:t>
      </w:r>
      <w:r w:rsidR="00F33781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276ED4" w:rsidRPr="00E36F27" w:rsidRDefault="00276ED4" w:rsidP="00DA6CBF">
      <w:pPr>
        <w:numPr>
          <w:ilvl w:val="0"/>
          <w:numId w:val="2"/>
        </w:numPr>
        <w:spacing w:after="12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 xml:space="preserve">dosáhl </w:t>
      </w:r>
      <w:r w:rsidR="004516A4" w:rsidRPr="00E36F27">
        <w:rPr>
          <w:rFonts w:ascii="Times New Roman" w:hAnsi="Times New Roman"/>
          <w:b/>
          <w:sz w:val="24"/>
          <w:szCs w:val="24"/>
        </w:rPr>
        <w:t>vysokoškolského</w:t>
      </w:r>
      <w:r w:rsidR="009D6341" w:rsidRPr="00E36F27">
        <w:rPr>
          <w:rFonts w:ascii="Times New Roman" w:hAnsi="Times New Roman"/>
          <w:b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sz w:val="24"/>
          <w:szCs w:val="24"/>
        </w:rPr>
        <w:t>vzdělání</w:t>
      </w:r>
      <w:r w:rsidR="004516A4" w:rsidRPr="00E36F27">
        <w:rPr>
          <w:rFonts w:ascii="Times New Roman" w:hAnsi="Times New Roman"/>
          <w:b/>
          <w:sz w:val="24"/>
          <w:szCs w:val="24"/>
        </w:rPr>
        <w:t xml:space="preserve"> v magisterském studijním programu</w:t>
      </w:r>
      <w:r w:rsidR="009D6341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9D6341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>dokládá příslušnými listinami</w:t>
      </w:r>
      <w:r w:rsidR="00D44A1A" w:rsidRPr="00E36F27">
        <w:rPr>
          <w:rFonts w:ascii="Times New Roman" w:hAnsi="Times New Roman"/>
          <w:i/>
          <w:sz w:val="24"/>
          <w:szCs w:val="24"/>
        </w:rPr>
        <w:t>,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tj. </w:t>
      </w:r>
      <w:r w:rsidR="007525D0" w:rsidRPr="00E36F27">
        <w:rPr>
          <w:rFonts w:ascii="Times New Roman" w:hAnsi="Times New Roman"/>
          <w:i/>
          <w:sz w:val="24"/>
          <w:szCs w:val="24"/>
        </w:rPr>
        <w:t>originál</w:t>
      </w:r>
      <w:r w:rsidR="00D44A1A" w:rsidRPr="00E36F27">
        <w:rPr>
          <w:rFonts w:ascii="Times New Roman" w:hAnsi="Times New Roman"/>
          <w:i/>
          <w:sz w:val="24"/>
          <w:szCs w:val="24"/>
        </w:rPr>
        <w:t>em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nebo </w:t>
      </w:r>
      <w:r w:rsidR="008278D5" w:rsidRPr="00E36F27">
        <w:rPr>
          <w:rFonts w:ascii="Times New Roman" w:hAnsi="Times New Roman"/>
          <w:i/>
          <w:sz w:val="24"/>
          <w:szCs w:val="24"/>
        </w:rPr>
        <w:t>úředně ověřen</w:t>
      </w:r>
      <w:r w:rsidR="00D44A1A" w:rsidRPr="00E36F27">
        <w:rPr>
          <w:rFonts w:ascii="Times New Roman" w:hAnsi="Times New Roman"/>
          <w:i/>
          <w:sz w:val="24"/>
          <w:szCs w:val="24"/>
        </w:rPr>
        <w:t>ou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kopi</w:t>
      </w:r>
      <w:r w:rsidR="00D44A1A" w:rsidRPr="00E36F27">
        <w:rPr>
          <w:rFonts w:ascii="Times New Roman" w:hAnsi="Times New Roman"/>
          <w:i/>
          <w:sz w:val="24"/>
          <w:szCs w:val="24"/>
        </w:rPr>
        <w:t>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dokladu o dosaženém vzdělání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</w:t>
      </w:r>
      <w:r w:rsidR="00D44A1A" w:rsidRPr="00E36F27">
        <w:rPr>
          <w:rFonts w:ascii="Times New Roman" w:hAnsi="Times New Roman"/>
          <w:i/>
          <w:sz w:val="24"/>
          <w:szCs w:val="24"/>
        </w:rPr>
        <w:t>(</w:t>
      </w:r>
      <w:r w:rsidR="004516A4" w:rsidRPr="00E36F27">
        <w:rPr>
          <w:rFonts w:ascii="Times New Roman" w:hAnsi="Times New Roman"/>
          <w:i/>
          <w:sz w:val="24"/>
          <w:szCs w:val="24"/>
        </w:rPr>
        <w:t xml:space="preserve">vysokoškolského </w:t>
      </w:r>
      <w:r w:rsidR="009D6341" w:rsidRPr="00E36F27">
        <w:rPr>
          <w:rFonts w:ascii="Times New Roman" w:hAnsi="Times New Roman"/>
          <w:i/>
          <w:sz w:val="24"/>
          <w:szCs w:val="24"/>
        </w:rPr>
        <w:t>diplomu</w:t>
      </w:r>
      <w:r w:rsidR="004516A4" w:rsidRPr="00E36F27">
        <w:rPr>
          <w:rFonts w:ascii="Times New Roman" w:hAnsi="Times New Roman"/>
          <w:i/>
          <w:sz w:val="24"/>
          <w:szCs w:val="24"/>
        </w:rPr>
        <w:t>)</w:t>
      </w:r>
      <w:r w:rsidR="00726ACB" w:rsidRPr="00E36F27">
        <w:rPr>
          <w:rFonts w:ascii="Times New Roman" w:hAnsi="Times New Roman"/>
          <w:i/>
          <w:sz w:val="24"/>
          <w:szCs w:val="24"/>
        </w:rPr>
        <w:t>.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Při</w:t>
      </w:r>
      <w:r w:rsidR="00DD494D" w:rsidRPr="00E36F27">
        <w:rPr>
          <w:rFonts w:ascii="Times New Roman" w:hAnsi="Times New Roman"/>
          <w:i/>
          <w:sz w:val="24"/>
          <w:szCs w:val="24"/>
        </w:rPr>
        <w:t> </w:t>
      </w:r>
      <w:r w:rsidR="007525D0" w:rsidRPr="00E36F27">
        <w:rPr>
          <w:rFonts w:ascii="Times New Roman" w:hAnsi="Times New Roman"/>
          <w:i/>
          <w:sz w:val="24"/>
          <w:szCs w:val="24"/>
        </w:rPr>
        <w:t>podání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 žádosti lze doložit </w:t>
      </w:r>
      <w:r w:rsidR="00704EFE" w:rsidRPr="00E36F27">
        <w:rPr>
          <w:rFonts w:ascii="Times New Roman" w:hAnsi="Times New Roman"/>
          <w:i/>
          <w:sz w:val="24"/>
          <w:szCs w:val="24"/>
        </w:rPr>
        <w:t xml:space="preserve">pouze </w:t>
      </w:r>
      <w:r w:rsidR="00D44A1A" w:rsidRPr="00E36F27">
        <w:rPr>
          <w:rFonts w:ascii="Times New Roman" w:hAnsi="Times New Roman"/>
          <w:i/>
          <w:sz w:val="24"/>
          <w:szCs w:val="24"/>
        </w:rPr>
        <w:t xml:space="preserve">písemné </w:t>
      </w:r>
      <w:r w:rsidR="00704EFE" w:rsidRPr="00E36F27">
        <w:rPr>
          <w:rFonts w:ascii="Times New Roman" w:hAnsi="Times New Roman"/>
          <w:i/>
          <w:sz w:val="24"/>
          <w:szCs w:val="24"/>
        </w:rPr>
        <w:t>čestné prohlášení</w:t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 o dosaženém vzdělání</w:t>
      </w:r>
      <w:r w:rsidR="00755FF6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5"/>
      </w:r>
      <w:r w:rsidR="007525D0" w:rsidRPr="00E36F27">
        <w:rPr>
          <w:rFonts w:ascii="Times New Roman" w:hAnsi="Times New Roman"/>
          <w:i/>
          <w:sz w:val="24"/>
          <w:szCs w:val="24"/>
        </w:rPr>
        <w:t xml:space="preserve">;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v takovém případě je žadatel povinen originál nebo úředně ověřenou kopii dokladu o dosaženém vzdělání předložit </w:t>
      </w:r>
      <w:r w:rsidR="007525D0" w:rsidRPr="00E36F27">
        <w:rPr>
          <w:rFonts w:ascii="Times New Roman" w:hAnsi="Times New Roman"/>
          <w:i/>
          <w:sz w:val="24"/>
          <w:szCs w:val="24"/>
        </w:rPr>
        <w:t>následně, nejpozději před konáním pohovoru;</w:t>
      </w:r>
      <w:r w:rsidRPr="00E36F27">
        <w:rPr>
          <w:rFonts w:ascii="Times New Roman" w:hAnsi="Times New Roman"/>
          <w:i/>
          <w:sz w:val="24"/>
          <w:szCs w:val="24"/>
        </w:rPr>
        <w:t xml:space="preserve">  </w:t>
      </w:r>
    </w:p>
    <w:p w:rsidR="006C7AEF" w:rsidRPr="00E36F27" w:rsidRDefault="00276ED4" w:rsidP="00F20E8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E36F27">
        <w:rPr>
          <w:rFonts w:ascii="Times New Roman" w:hAnsi="Times New Roman"/>
          <w:b/>
          <w:sz w:val="24"/>
          <w:szCs w:val="24"/>
        </w:rPr>
        <w:t>má potřebnou zdravotní způsobilost</w:t>
      </w:r>
      <w:r w:rsidR="00D44A1A" w:rsidRPr="00E36F27">
        <w:rPr>
          <w:rFonts w:ascii="Times New Roman" w:hAnsi="Times New Roman"/>
          <w:sz w:val="24"/>
          <w:szCs w:val="24"/>
        </w:rPr>
        <w:t>;</w:t>
      </w:r>
      <w:r w:rsidRPr="00E36F27">
        <w:rPr>
          <w:rFonts w:ascii="Times New Roman" w:hAnsi="Times New Roman"/>
          <w:sz w:val="24"/>
          <w:szCs w:val="24"/>
        </w:rPr>
        <w:t xml:space="preserve">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Splnění tohoto předpokladu </w:t>
      </w:r>
      <w:r w:rsidR="00F20E8E" w:rsidRPr="00E36F27">
        <w:rPr>
          <w:rFonts w:ascii="Times New Roman" w:hAnsi="Times New Roman"/>
          <w:i/>
          <w:sz w:val="24"/>
          <w:szCs w:val="24"/>
        </w:rPr>
        <w:t xml:space="preserve">žadatel </w:t>
      </w:r>
      <w:r w:rsidR="008278D5" w:rsidRPr="00E36F27">
        <w:rPr>
          <w:rFonts w:ascii="Times New Roman" w:hAnsi="Times New Roman"/>
          <w:i/>
          <w:sz w:val="24"/>
          <w:szCs w:val="24"/>
        </w:rPr>
        <w:t xml:space="preserve">dokládá </w:t>
      </w:r>
      <w:r w:rsidR="00DD494D" w:rsidRPr="00E36F27">
        <w:rPr>
          <w:rFonts w:ascii="Times New Roman" w:hAnsi="Times New Roman"/>
          <w:i/>
          <w:sz w:val="24"/>
          <w:szCs w:val="24"/>
        </w:rPr>
        <w:t>písemným čestným prohlášením</w:t>
      </w:r>
      <w:r w:rsidR="0085428E" w:rsidRPr="00E36F27">
        <w:rPr>
          <w:rStyle w:val="Znakapoznpodarou"/>
          <w:rFonts w:ascii="Times New Roman" w:hAnsi="Times New Roman"/>
          <w:i/>
          <w:sz w:val="24"/>
          <w:szCs w:val="24"/>
        </w:rPr>
        <w:footnoteReference w:id="6"/>
      </w:r>
      <w:r w:rsidR="0085428E" w:rsidRPr="00E36F27">
        <w:rPr>
          <w:rFonts w:ascii="Times New Roman" w:hAnsi="Times New Roman"/>
          <w:i/>
          <w:sz w:val="24"/>
          <w:szCs w:val="24"/>
        </w:rPr>
        <w:t>. U nejvhodnějšího žadatele vybraného podle § 28 odst. 2 nebo 3 zákona služební orgán ověří splnění tohoto předpokladu zajištěním vstupní lékařské prohlídky podle zákona o specifických lékařských službách</w:t>
      </w:r>
      <w:r w:rsidR="00D44A1A" w:rsidRPr="00E36F27">
        <w:rPr>
          <w:rFonts w:ascii="Times New Roman" w:hAnsi="Times New Roman"/>
          <w:i/>
          <w:sz w:val="24"/>
          <w:szCs w:val="24"/>
        </w:rPr>
        <w:t>;</w:t>
      </w:r>
    </w:p>
    <w:p w:rsidR="00F20E8E" w:rsidRPr="00E36F27" w:rsidRDefault="00F20E8E" w:rsidP="00F83452">
      <w:pPr>
        <w:spacing w:after="24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4199E" w:rsidRPr="00E36F27" w:rsidRDefault="000B6AA9" w:rsidP="00721C1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Splňuje jiný požadavek stanovený podle § 25 odst. 5 zákona o státní službě služebním předpisem Generálního inspektora Státního úřadu inspekce práce č. 2/2015, kterým</w:t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br/>
      </w:r>
      <w:r w:rsidR="00021F33" w:rsidRPr="00E36F27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vzdělání právního zaměření získané absolvováním magisterského studijního programu ve studijním oboru Právo.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Splnění tohoto předpokladu uchazeč dokládá předložením originálu nebo úředně ověřené kopie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příslušné listiny (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vysokoškolského diplomu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Pokud žadatel při podání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žádosti </w:t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>doložil písemné čestné prohlášení</w:t>
      </w:r>
      <w:r w:rsidR="00C47632" w:rsidRPr="00E36F27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3D523F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o dosaženém vzdělání podle bodu 1e), ve kterém uvedl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>požadované odborné zaměření vzdělání (magisterský studijní program v oboru Právo), bude toto čestné prohlášen</w:t>
      </w:r>
      <w:r w:rsidR="00272648" w:rsidRPr="00E36F27">
        <w:rPr>
          <w:rFonts w:ascii="Times New Roman" w:hAnsi="Times New Roman"/>
          <w:i/>
          <w:color w:val="000000" w:themeColor="text1"/>
          <w:sz w:val="24"/>
          <w:szCs w:val="24"/>
        </w:rPr>
        <w:t>í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akceptováno. V takovém případě je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4199E" w:rsidRPr="00E36F27">
        <w:rPr>
          <w:rFonts w:ascii="Times New Roman" w:hAnsi="Times New Roman"/>
          <w:i/>
          <w:color w:val="000000" w:themeColor="text1"/>
          <w:sz w:val="24"/>
          <w:szCs w:val="24"/>
        </w:rPr>
        <w:t xml:space="preserve">žadatel povinen originál nebo úředně ověřenou kopii dokladu o odborném zaměření vzdělání předložit následně, nejpozději před konáním pohovoru;  </w:t>
      </w: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21F33" w:rsidRPr="00E36F27" w:rsidRDefault="00021F33" w:rsidP="00021F3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lastRenderedPageBreak/>
        <w:t>Žadatel podá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služebnímu orgánu, tzn. generálnímu inspektorovi Státního úřadu inspekce práce na základě § 24 odst. 3 a 4 zákona o státní službě: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a)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není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 přijetí do služebního poměru a zařazení na služební místo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(dále jen žádost),</w:t>
      </w:r>
    </w:p>
    <w:p w:rsidR="006019B8" w:rsidRPr="00E36F27" w:rsidRDefault="006019B8" w:rsidP="006019B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b) pokud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je 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státním zaměstnancem ve služebn</w:t>
      </w:r>
      <w:r w:rsidR="0050600F" w:rsidRPr="00E36F27">
        <w:rPr>
          <w:rFonts w:ascii="Times New Roman" w:eastAsia="Times New Roman" w:hAnsi="Times New Roman"/>
          <w:sz w:val="24"/>
          <w:szCs w:val="24"/>
          <w:lang w:eastAsia="cs-CZ"/>
        </w:rPr>
        <w:t>í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m poměru podle zákona o státní službě -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žádost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o zařazení na služební místo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(dále jen žádost).</w:t>
      </w:r>
    </w:p>
    <w:p w:rsidR="006019B8" w:rsidRPr="00E36F27" w:rsidRDefault="006019B8" w:rsidP="006019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Žádost musí dále obsahovat údaje podle § 37 odst. 2 zákona číslo 500/2004 Sb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.</w:t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 správní řád, ve znění pozdějších předpisů (jméno, příjmení, datum narození uchazeče, adresu jeho trvalého pobytu, příp. jinou adresu pro doručování, označení služebního orgánu, jemuž je určena),</w:t>
      </w:r>
      <w:r w:rsidR="00C47632"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br/>
      </w:r>
      <w:r w:rsidRPr="00E36F2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a musí být žadatelem podepsána. </w:t>
      </w:r>
      <w:r w:rsidRPr="00E36F27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>Vzor žádosti splňující všechny požadované náležitosti je přílohou tohoto oznámení.</w:t>
      </w:r>
    </w:p>
    <w:p w:rsidR="00062026" w:rsidRPr="00E36F27" w:rsidRDefault="00062026" w:rsidP="0006202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se podává </w:t>
      </w: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v českém jazyce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a k žádosti žadatel přiloží:</w:t>
      </w:r>
    </w:p>
    <w:p w:rsidR="00B444C8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čestná prohlášení uvedená ve formuláři žádosti a údaje pro získání výpisu z Rejstříku trestů uvedené ve formuláři žádosti, přiloží k žádosti příslušné listiny specifikované v tomto oznámení v bodech  1a) až 1f). </w:t>
      </w:r>
    </w:p>
    <w:p w:rsidR="00062026" w:rsidRPr="00E36F27" w:rsidRDefault="00B444C8" w:rsidP="00B444C8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Pokud žadatel nezaškrtl a nedoplnil čestné prohlášení o dosaženém vzdělání uvedené ve formuláři žádosti o požadované odborné zaměření vzdělání, přiloží k žádosti příslušné </w:t>
      </w:r>
      <w:r w:rsidR="00C47632" w:rsidRPr="00E36F27">
        <w:rPr>
          <w:rFonts w:ascii="Times New Roman" w:hAnsi="Times New Roman"/>
          <w:sz w:val="24"/>
          <w:szCs w:val="24"/>
        </w:rPr>
        <w:t xml:space="preserve">listiny </w:t>
      </w:r>
      <w:r w:rsidRPr="00E36F27">
        <w:rPr>
          <w:rFonts w:ascii="Times New Roman" w:hAnsi="Times New Roman"/>
          <w:sz w:val="24"/>
          <w:szCs w:val="24"/>
        </w:rPr>
        <w:t xml:space="preserve">specifikované v tomto oznámení v bodě 2). </w:t>
      </w:r>
      <w:r w:rsidR="00062026" w:rsidRPr="00E36F27">
        <w:rPr>
          <w:rFonts w:ascii="Times New Roman" w:hAnsi="Times New Roman"/>
          <w:sz w:val="24"/>
          <w:szCs w:val="24"/>
        </w:rPr>
        <w:t xml:space="preserve">    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>Strukturovaný profesní životopis</w:t>
      </w:r>
    </w:p>
    <w:p w:rsidR="00062026" w:rsidRPr="00E36F27" w:rsidRDefault="00062026" w:rsidP="0006202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Motivační dopis </w:t>
      </w:r>
    </w:p>
    <w:p w:rsidR="00062026" w:rsidRPr="00E36F27" w:rsidRDefault="00062026" w:rsidP="00062026">
      <w:pPr>
        <w:spacing w:after="0" w:line="240" w:lineRule="auto"/>
        <w:ind w:left="4956" w:firstLine="708"/>
        <w:contextualSpacing/>
        <w:jc w:val="center"/>
        <w:rPr>
          <w:rFonts w:ascii="Arial" w:eastAsiaTheme="minorEastAsia" w:hAnsi="Arial" w:cs="Arial"/>
          <w:color w:val="FF0000"/>
          <w:lang w:eastAsia="cs-CZ"/>
        </w:rPr>
      </w:pP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sz w:val="24"/>
          <w:szCs w:val="24"/>
        </w:rPr>
        <w:t xml:space="preserve">Posuzovány budou </w:t>
      </w:r>
      <w:r w:rsidRPr="00E36F27">
        <w:rPr>
          <w:rFonts w:ascii="Times New Roman" w:hAnsi="Times New Roman"/>
          <w:b/>
          <w:sz w:val="24"/>
          <w:szCs w:val="24"/>
        </w:rPr>
        <w:t xml:space="preserve">žádosti podané ve lhůtě do  </w:t>
      </w:r>
      <w:r w:rsidR="00D11931">
        <w:rPr>
          <w:rFonts w:ascii="Times New Roman" w:hAnsi="Times New Roman"/>
          <w:b/>
          <w:sz w:val="24"/>
          <w:szCs w:val="24"/>
        </w:rPr>
        <w:t>14. května</w:t>
      </w:r>
      <w:r w:rsidR="004A50C2">
        <w:rPr>
          <w:rFonts w:ascii="Times New Roman" w:hAnsi="Times New Roman"/>
          <w:b/>
          <w:sz w:val="24"/>
          <w:szCs w:val="24"/>
        </w:rPr>
        <w:t xml:space="preserve"> 2020</w:t>
      </w:r>
      <w:r w:rsidRPr="00E36F27">
        <w:rPr>
          <w:rFonts w:ascii="Times New Roman" w:hAnsi="Times New Roman"/>
          <w:sz w:val="24"/>
          <w:szCs w:val="24"/>
        </w:rPr>
        <w:t xml:space="preserve">, tj. v této lhůtě zaslané generálnímu inspektorovi Státního úřadu inspekce práce prostřednictvím provozovatele poštovních služeb na adresu služebního úřadu: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Státní úřad inspekce práce, Kolářská 451/13, 746 01 Opava</w:t>
      </w:r>
      <w:r w:rsidRPr="00E36F27">
        <w:rPr>
          <w:rFonts w:ascii="Times New Roman" w:hAnsi="Times New Roman"/>
          <w:sz w:val="24"/>
          <w:szCs w:val="24"/>
        </w:rPr>
        <w:t xml:space="preserve">, nebo osobně podané na podatelnu služebního úřadu na výše uvedené adrese. Žádost lze podat rovněž v elektronické podobě podepsanou uznávaným elektronickým podpisem na adresu elektronické pošty služebního úřadu </w:t>
      </w:r>
      <w:r w:rsidRPr="00E36F27">
        <w:rPr>
          <w:rFonts w:ascii="Times New Roman" w:hAnsi="Times New Roman"/>
          <w:i/>
          <w:sz w:val="24"/>
          <w:szCs w:val="24"/>
        </w:rPr>
        <w:t>epodatelna@suip.cz</w:t>
      </w:r>
      <w:r w:rsidRPr="00E36F27">
        <w:rPr>
          <w:rFonts w:ascii="Times New Roman" w:hAnsi="Times New Roman"/>
          <w:sz w:val="24"/>
          <w:szCs w:val="24"/>
        </w:rPr>
        <w:t xml:space="preserve"> nebo prostřednictvím datové 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schránky (ID datové schránky služebního úřadu: </w:t>
      </w:r>
      <w:r w:rsidRPr="00E36F27">
        <w:rPr>
          <w:rFonts w:ascii="Times New Roman" w:hAnsi="Times New Roman"/>
          <w:i/>
          <w:color w:val="000000" w:themeColor="text1"/>
          <w:sz w:val="24"/>
          <w:szCs w:val="24"/>
        </w:rPr>
        <w:t>cmwaazf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Obálka, resp. datová zpráva obsahující žádost včetně požadovaných listin (příloh) musí být označena slovy: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„Neotvírat“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 a slovy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„Výběrové řízení č.</w:t>
      </w:r>
      <w:r w:rsidR="00E332AE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j. 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>2973</w:t>
      </w:r>
      <w:r w:rsidR="005D0D70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="007B0097" w:rsidRPr="00E36F27">
        <w:rPr>
          <w:rFonts w:ascii="Times New Roman" w:hAnsi="Times New Roman"/>
          <w:b/>
          <w:color w:val="000000" w:themeColor="text1"/>
          <w:sz w:val="24"/>
          <w:szCs w:val="24"/>
        </w:rPr>
        <w:t>1.10</w:t>
      </w:r>
      <w:r w:rsidR="004A50C2">
        <w:rPr>
          <w:rFonts w:ascii="Times New Roman" w:hAnsi="Times New Roman"/>
          <w:b/>
          <w:color w:val="000000" w:themeColor="text1"/>
          <w:sz w:val="24"/>
          <w:szCs w:val="24"/>
        </w:rPr>
        <w:t>/20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 služební místo </w:t>
      </w:r>
      <w:r w:rsidR="00B444C8" w:rsidRPr="00E36F27">
        <w:rPr>
          <w:rFonts w:ascii="Times New Roman" w:hAnsi="Times New Roman"/>
          <w:b/>
          <w:color w:val="000000" w:themeColor="text1"/>
          <w:sz w:val="24"/>
          <w:szCs w:val="24"/>
        </w:rPr>
        <w:t>právníka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Ob</w:t>
      </w:r>
      <w:r w:rsidR="005523FA" w:rsidRPr="00E36F27">
        <w:rPr>
          <w:rFonts w:ascii="Times New Roman" w:hAnsi="Times New Roman"/>
          <w:b/>
          <w:color w:val="000000" w:themeColor="text1"/>
          <w:sz w:val="24"/>
          <w:szCs w:val="24"/>
        </w:rPr>
        <w:t>lastního inspek</w:t>
      </w:r>
      <w:r w:rsidR="009C434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torátu práce pro 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>Jihočeský</w:t>
      </w:r>
      <w:r w:rsidR="001F24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kraj</w:t>
      </w:r>
      <w:r w:rsidR="004B5378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Vysočinu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se sídlem</w:t>
      </w:r>
      <w:r w:rsidR="00555CCD" w:rsidRPr="00E36F2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v</w:t>
      </w:r>
      <w:r w:rsidR="00D11931">
        <w:rPr>
          <w:rFonts w:ascii="Times New Roman" w:hAnsi="Times New Roman"/>
          <w:b/>
          <w:color w:val="000000" w:themeColor="text1"/>
          <w:sz w:val="24"/>
          <w:szCs w:val="24"/>
        </w:rPr>
        <w:t> Českých Budějovicích</w:t>
      </w:r>
      <w:r w:rsidRPr="00E36F27">
        <w:rPr>
          <w:rFonts w:ascii="Times New Roman" w:hAnsi="Times New Roman"/>
          <w:b/>
          <w:color w:val="000000" w:themeColor="text1"/>
          <w:sz w:val="24"/>
          <w:szCs w:val="24"/>
        </w:rPr>
        <w:t>“</w:t>
      </w:r>
      <w:r w:rsidRPr="00E36F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62026" w:rsidRPr="00E36F27" w:rsidRDefault="00062026" w:rsidP="00062026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S případnými dotazy se lze obracet na adresu </w:t>
      </w:r>
      <w:hyperlink r:id="rId8" w:history="1">
        <w:r w:rsidR="00C47632" w:rsidRPr="00E36F27">
          <w:rPr>
            <w:rStyle w:val="Hypertextovodkaz"/>
            <w:rFonts w:ascii="Times New Roman" w:hAnsi="Times New Roman"/>
            <w:sz w:val="24"/>
            <w:szCs w:val="24"/>
          </w:rPr>
          <w:t>pavla.cervena@suip.cz</w:t>
        </w:r>
      </w:hyperlink>
      <w:r w:rsidR="00C47632" w:rsidRPr="00E36F2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062026" w:rsidRPr="00E36F27" w:rsidRDefault="00062026" w:rsidP="00062026">
      <w:pPr>
        <w:spacing w:after="0" w:line="240" w:lineRule="auto"/>
        <w:contextualSpacing/>
        <w:jc w:val="both"/>
        <w:rPr>
          <w:color w:val="FF0000"/>
        </w:rPr>
      </w:pPr>
    </w:p>
    <w:p w:rsidR="00062026" w:rsidRPr="00E36F27" w:rsidRDefault="00062026" w:rsidP="00062026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 w:rsidRPr="00E36F27">
        <w:rPr>
          <w:rFonts w:ascii="Times New Roman" w:hAnsi="Times New Roman"/>
          <w:i/>
          <w:sz w:val="24"/>
          <w:szCs w:val="24"/>
        </w:rPr>
        <w:t>Formulář žádosti tvoří přílohu tohoto oznámení.</w:t>
      </w:r>
    </w:p>
    <w:p w:rsidR="00021F33" w:rsidRPr="00E36F27" w:rsidRDefault="00021F33" w:rsidP="006019B8">
      <w:pPr>
        <w:spacing w:line="240" w:lineRule="auto"/>
        <w:contextualSpacing/>
        <w:rPr>
          <w:rFonts w:ascii="Times New Roman" w:eastAsiaTheme="minorEastAsia" w:hAnsi="Times New Roman"/>
          <w:color w:val="FF0000"/>
          <w:sz w:val="24"/>
          <w:szCs w:val="24"/>
          <w:lang w:eastAsia="cs-CZ"/>
        </w:rPr>
      </w:pP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C0AE9" w:rsidRPr="00E36F27" w:rsidRDefault="008C0AE9" w:rsidP="008C0AE9">
      <w:pPr>
        <w:spacing w:after="0" w:line="240" w:lineRule="auto"/>
        <w:ind w:left="4248" w:firstLine="708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b/>
          <w:sz w:val="24"/>
          <w:szCs w:val="24"/>
          <w:lang w:eastAsia="cs-CZ"/>
        </w:rPr>
        <w:t>Mgr. Ing. Rudolf Hahn</w:t>
      </w:r>
    </w:p>
    <w:p w:rsidR="008C0AE9" w:rsidRPr="00E36F27" w:rsidRDefault="008C0AE9" w:rsidP="008C0A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              generální inspektor</w:t>
      </w:r>
    </w:p>
    <w:p w:rsidR="008C0AE9" w:rsidRPr="00E36F27" w:rsidRDefault="008C0AE9" w:rsidP="00E332A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</w:p>
    <w:p w:rsidR="004A50C2" w:rsidRDefault="004A50C2" w:rsidP="004A50C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 můžete mj. očekávat na služebním místě: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ve státní službě s velmi vysokou mírou jistoty a stability;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práci zajímavou a různorodou; 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pružnou pracovní dobu;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plat ve výši platového tarifu s osobním příplatkem a zvláštním příplatkem; </w:t>
      </w:r>
    </w:p>
    <w:p w:rsidR="004A50C2" w:rsidRDefault="004A50C2" w:rsidP="004A50C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 týdnů dovolené, 6 dnů individuálního studijního volna (doma), 5 dnů indispozičního volna;</w:t>
      </w:r>
    </w:p>
    <w:p w:rsidR="004A50C2" w:rsidRDefault="004A50C2" w:rsidP="004A50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finanční odměny při  životních  a pracovních výročích;</w:t>
      </w:r>
    </w:p>
    <w:p w:rsidR="004A50C2" w:rsidRDefault="004A50C2" w:rsidP="004A50C2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11931">
        <w:rPr>
          <w:rFonts w:ascii="Times New Roman" w:hAnsi="Times New Roman"/>
          <w:sz w:val="24"/>
          <w:szCs w:val="24"/>
        </w:rPr>
        <w:t>stravovací poukázky v hodnotě 12</w:t>
      </w:r>
      <w:r>
        <w:rPr>
          <w:rFonts w:ascii="Times New Roman" w:hAnsi="Times New Roman"/>
          <w:sz w:val="24"/>
          <w:szCs w:val="24"/>
        </w:rPr>
        <w:t>0,- Kč a další benefity FKSP (příspěvek na rekreaci, poukázky na kulturu a sport a další);</w:t>
      </w:r>
    </w:p>
    <w:p w:rsidR="004A50C2" w:rsidRDefault="004A50C2" w:rsidP="004A50C2">
      <w:pPr>
        <w:spacing w:after="0" w:line="240" w:lineRule="auto"/>
        <w:contextualSpacing/>
        <w:jc w:val="both"/>
        <w:rPr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služební  mobilní telefon s neomezeným voláním.        </w:t>
      </w: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E332AE" w:rsidRPr="00E36F27" w:rsidRDefault="00E332AE" w:rsidP="00E332AE">
      <w:pPr>
        <w:spacing w:after="0" w:line="240" w:lineRule="auto"/>
        <w:contextualSpacing/>
        <w:jc w:val="both"/>
        <w:rPr>
          <w:color w:val="FF0000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15428" w:rsidRDefault="00515428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332AE" w:rsidRPr="00E36F27" w:rsidRDefault="008A74A1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E332AE"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yvěšeno na úřední desku dne: </w:t>
      </w:r>
      <w:r w:rsidR="005D0D70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D11931">
        <w:rPr>
          <w:rFonts w:ascii="Times New Roman" w:eastAsia="Times New Roman" w:hAnsi="Times New Roman"/>
          <w:sz w:val="24"/>
          <w:szCs w:val="24"/>
          <w:lang w:eastAsia="cs-CZ"/>
        </w:rPr>
        <w:t>2. dubna</w:t>
      </w: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A50C2">
        <w:rPr>
          <w:rFonts w:ascii="Times New Roman" w:eastAsia="Times New Roman" w:hAnsi="Times New Roman"/>
          <w:sz w:val="24"/>
          <w:szCs w:val="24"/>
          <w:lang w:eastAsia="cs-CZ"/>
        </w:rPr>
        <w:t>2020</w:t>
      </w:r>
    </w:p>
    <w:p w:rsidR="00E332AE" w:rsidRDefault="00E332AE" w:rsidP="00E332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36F27">
        <w:rPr>
          <w:rFonts w:ascii="Times New Roman" w:eastAsia="Times New Roman" w:hAnsi="Times New Roman"/>
          <w:sz w:val="24"/>
          <w:szCs w:val="24"/>
          <w:lang w:eastAsia="cs-CZ"/>
        </w:rPr>
        <w:t>Sejmuto z úřední desky dne:</w:t>
      </w:r>
    </w:p>
    <w:sectPr w:rsidR="00E332AE" w:rsidSect="00A715FC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07" w:rsidRDefault="00B66C07" w:rsidP="00276ED4">
      <w:pPr>
        <w:spacing w:after="0" w:line="240" w:lineRule="auto"/>
      </w:pPr>
      <w:r>
        <w:separator/>
      </w:r>
    </w:p>
  </w:endnote>
  <w:endnote w:type="continuationSeparator" w:id="0">
    <w:p w:rsidR="00B66C07" w:rsidRDefault="00B66C07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4156"/>
      <w:docPartObj>
        <w:docPartGallery w:val="Page Numbers (Bottom of Page)"/>
        <w:docPartUnique/>
      </w:docPartObj>
    </w:sdtPr>
    <w:sdtEndPr/>
    <w:sdtContent>
      <w:p w:rsidR="002B1EA2" w:rsidRDefault="002B1EA2">
        <w:pPr>
          <w:pStyle w:val="Zpat"/>
          <w:jc w:val="center"/>
        </w:pPr>
        <w:r w:rsidRPr="002B1EA2">
          <w:rPr>
            <w:rFonts w:ascii="Arial" w:hAnsi="Arial" w:cs="Arial"/>
          </w:rPr>
          <w:fldChar w:fldCharType="begin"/>
        </w:r>
        <w:r w:rsidRPr="002B1EA2">
          <w:rPr>
            <w:rFonts w:ascii="Arial" w:hAnsi="Arial" w:cs="Arial"/>
          </w:rPr>
          <w:instrText>PAGE   \* MERGEFORMAT</w:instrText>
        </w:r>
        <w:r w:rsidRPr="002B1EA2">
          <w:rPr>
            <w:rFonts w:ascii="Arial" w:hAnsi="Arial" w:cs="Arial"/>
          </w:rPr>
          <w:fldChar w:fldCharType="separate"/>
        </w:r>
        <w:r w:rsidR="001758BF">
          <w:rPr>
            <w:rFonts w:ascii="Arial" w:hAnsi="Arial" w:cs="Arial"/>
            <w:noProof/>
          </w:rPr>
          <w:t>1</w:t>
        </w:r>
        <w:r w:rsidRPr="002B1EA2">
          <w:rPr>
            <w:rFonts w:ascii="Arial" w:hAnsi="Arial" w:cs="Arial"/>
          </w:rPr>
          <w:fldChar w:fldCharType="end"/>
        </w:r>
      </w:p>
    </w:sdtContent>
  </w:sdt>
  <w:p w:rsidR="002B1EA2" w:rsidRDefault="002B1E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07" w:rsidRDefault="00B66C07" w:rsidP="00276ED4">
      <w:pPr>
        <w:spacing w:after="0" w:line="240" w:lineRule="auto"/>
      </w:pPr>
      <w:r>
        <w:separator/>
      </w:r>
    </w:p>
  </w:footnote>
  <w:footnote w:type="continuationSeparator" w:id="0">
    <w:p w:rsidR="00B66C07" w:rsidRDefault="00B66C07" w:rsidP="00276ED4">
      <w:pPr>
        <w:spacing w:after="0" w:line="240" w:lineRule="auto"/>
      </w:pPr>
      <w:r>
        <w:continuationSeparator/>
      </w:r>
    </w:p>
  </w:footnote>
  <w:footnote w:id="1">
    <w:p w:rsidR="00FB1375" w:rsidRPr="00A715FC" w:rsidRDefault="00FB1375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EE40B4">
        <w:rPr>
          <w:rStyle w:val="Znakapoznpodarou"/>
          <w:rFonts w:ascii="Arial" w:hAnsi="Arial" w:cs="Arial"/>
          <w:sz w:val="18"/>
          <w:szCs w:val="18"/>
        </w:rPr>
        <w:footnoteRef/>
      </w:r>
      <w:r w:rsidRPr="00EE40B4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státním občanství je zahrnuto ve formuláři žádosti a bude považováno za doložené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 xml:space="preserve">, pokud žadatel zaškrtne 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</w:t>
      </w:r>
      <w:r w:rsidR="00B16633" w:rsidRPr="00A715FC">
        <w:rPr>
          <w:rFonts w:ascii="Times New Roman" w:hAnsi="Times New Roman"/>
          <w:sz w:val="18"/>
          <w:szCs w:val="18"/>
          <w:lang w:val="cs-CZ"/>
        </w:rPr>
        <w:t>příslušné pole vztahující k tomuto čestnému prohlášení.</w:t>
      </w:r>
    </w:p>
  </w:footnote>
  <w:footnote w:id="2">
    <w:p w:rsidR="000444CB" w:rsidRPr="00A715FC" w:rsidRDefault="000444CB" w:rsidP="00EE40B4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svéprávnosti je zahrnuto ve formuláři žádosti</w:t>
      </w:r>
      <w:r w:rsidR="00F20E8E">
        <w:rPr>
          <w:rFonts w:ascii="Times New Roman" w:hAnsi="Times New Roman"/>
          <w:sz w:val="18"/>
          <w:szCs w:val="18"/>
          <w:lang w:val="cs-CZ"/>
        </w:rPr>
        <w:t xml:space="preserve"> a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bude považováno za doložené, pokud žadatel zaškrtne příslušné pole vztahující k tomuto čestnému prohlášení.</w:t>
      </w:r>
    </w:p>
  </w:footnote>
  <w:footnote w:id="3">
    <w:p w:rsidR="00EE40B4" w:rsidRPr="008F558F" w:rsidRDefault="00EE40B4" w:rsidP="00EE40B4">
      <w:pPr>
        <w:pStyle w:val="Textpoznpodarou"/>
        <w:spacing w:after="120"/>
        <w:jc w:val="both"/>
        <w:rPr>
          <w:rFonts w:ascii="Times New Roman" w:hAnsi="Times New Roman"/>
          <w:color w:val="000000" w:themeColor="text1"/>
          <w:sz w:val="18"/>
          <w:szCs w:val="18"/>
          <w:lang w:val="cs-CZ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Rozsah údajů nutných pro obstarání výpisu z evidence Rejstříku trestů je uveden ve formuláři žádosti.</w:t>
      </w:r>
    </w:p>
  </w:footnote>
  <w:footnote w:id="4">
    <w:p w:rsidR="00FA1431" w:rsidRPr="008F558F" w:rsidRDefault="00FA1431" w:rsidP="00893C49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18"/>
          <w:szCs w:val="18"/>
          <w:u w:val="single"/>
        </w:rPr>
      </w:pPr>
      <w:r w:rsidRPr="008F558F">
        <w:rPr>
          <w:rStyle w:val="Znakapoznpodarou"/>
          <w:rFonts w:ascii="Times New Roman" w:hAnsi="Times New Roman"/>
          <w:color w:val="000000" w:themeColor="text1"/>
          <w:sz w:val="18"/>
          <w:szCs w:val="18"/>
        </w:rPr>
        <w:footnoteRef/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Podle § 26 odst. 1 zákona j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de o doklad obdobný výpisu z evidence Rejstříku trestů, který nesmí být starší než 3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>měsíce, osvědčující bezúhonnost, vydaný státem, jehož je žadatel státním občanem, jakož i státy, v nichž žadatel pobýval v posledních 3 letech nepřetržitě po dobu delší než 6 měsíců (dále jen „domovský stát“), a</w:t>
      </w:r>
      <w:r w:rsidR="000444CB" w:rsidRPr="008F558F">
        <w:rPr>
          <w:rFonts w:ascii="Times New Roman" w:hAnsi="Times New Roman"/>
          <w:color w:val="000000" w:themeColor="text1"/>
          <w:sz w:val="18"/>
          <w:szCs w:val="18"/>
          <w:lang w:val="cs-CZ"/>
        </w:rPr>
        <w:t> </w:t>
      </w:r>
      <w:r w:rsidRPr="008F558F">
        <w:rPr>
          <w:rFonts w:ascii="Times New Roman" w:hAnsi="Times New Roman"/>
          <w:color w:val="000000" w:themeColor="text1"/>
          <w:sz w:val="18"/>
          <w:szCs w:val="18"/>
        </w:rPr>
        <w:t xml:space="preserve">doložený úředním překladem do českého jazyka; pokud takový doklad domovský stát nevydává, doloží se bezúhonnost písemným čestným prohlášením. </w:t>
      </w:r>
    </w:p>
  </w:footnote>
  <w:footnote w:id="5">
    <w:p w:rsidR="00755FF6" w:rsidRPr="00A715FC" w:rsidRDefault="00755FF6" w:rsidP="00755FF6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F43722">
        <w:rPr>
          <w:rStyle w:val="Znakapoznpodarou"/>
          <w:rFonts w:ascii="Arial" w:hAnsi="Arial" w:cs="Arial"/>
          <w:sz w:val="18"/>
          <w:szCs w:val="18"/>
        </w:rPr>
        <w:footnoteRef/>
      </w:r>
      <w:r w:rsidRPr="00F43722">
        <w:rPr>
          <w:rFonts w:ascii="Arial" w:hAnsi="Arial" w:cs="Arial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dosaženém vzdělání je zahrnuto ve formuláři žádosti a bude považováno za doložené, pokud žadatel zaškrtne</w:t>
      </w:r>
      <w:r w:rsidR="00A10E8C" w:rsidRPr="00A715FC">
        <w:rPr>
          <w:rFonts w:ascii="Times New Roman" w:hAnsi="Times New Roman"/>
          <w:sz w:val="18"/>
          <w:szCs w:val="18"/>
          <w:lang w:val="cs-CZ"/>
        </w:rPr>
        <w:t xml:space="preserve"> a </w:t>
      </w:r>
      <w:r w:rsidR="00C75DF2" w:rsidRPr="00A715FC">
        <w:rPr>
          <w:rFonts w:ascii="Times New Roman" w:hAnsi="Times New Roman"/>
          <w:sz w:val="18"/>
          <w:szCs w:val="18"/>
          <w:lang w:val="cs-CZ"/>
        </w:rPr>
        <w:t>doplní</w:t>
      </w:r>
      <w:r w:rsidRPr="00A715FC">
        <w:rPr>
          <w:rFonts w:ascii="Times New Roman" w:hAnsi="Times New Roman"/>
          <w:sz w:val="18"/>
          <w:szCs w:val="18"/>
          <w:lang w:val="cs-CZ"/>
        </w:rPr>
        <w:t xml:space="preserve"> příslušné pole vztahující k tomuto čestnému prohlášení.</w:t>
      </w:r>
    </w:p>
  </w:footnote>
  <w:footnote w:id="6">
    <w:p w:rsidR="0085428E" w:rsidRPr="00A715FC" w:rsidRDefault="0085428E" w:rsidP="0085428E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8"/>
          <w:szCs w:val="18"/>
          <w:lang w:val="cs-CZ"/>
        </w:rPr>
      </w:pPr>
      <w:r w:rsidRPr="00A715F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A715FC">
        <w:rPr>
          <w:rFonts w:ascii="Times New Roman" w:hAnsi="Times New Roman"/>
          <w:sz w:val="18"/>
          <w:szCs w:val="18"/>
        </w:rPr>
        <w:t xml:space="preserve"> </w:t>
      </w:r>
      <w:r w:rsidRPr="00A715FC">
        <w:rPr>
          <w:rFonts w:ascii="Times New Roman" w:hAnsi="Times New Roman"/>
          <w:sz w:val="18"/>
          <w:szCs w:val="18"/>
          <w:lang w:val="cs-CZ"/>
        </w:rPr>
        <w:t>Písemné čestné prohlášení o zdravotní způsobilosti je zahrnuto ve formuláři žádosti</w:t>
      </w:r>
      <w:r w:rsidR="00F20E8E" w:rsidRPr="00F20E8E">
        <w:t xml:space="preserve"> </w:t>
      </w:r>
      <w:r w:rsidR="00F20E8E" w:rsidRPr="00F20E8E">
        <w:rPr>
          <w:rFonts w:ascii="Times New Roman" w:hAnsi="Times New Roman"/>
          <w:sz w:val="18"/>
          <w:szCs w:val="18"/>
          <w:lang w:val="cs-CZ"/>
        </w:rPr>
        <w:t>a bude považováno za doložené, pokud žadatel zaškrtne příslušné pole vztahující k tomuto čestnému prohlášení.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DC1881"/>
    <w:multiLevelType w:val="hybridMultilevel"/>
    <w:tmpl w:val="06FE9AD6"/>
    <w:lvl w:ilvl="0" w:tplc="9D0E9F9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567864"/>
    <w:multiLevelType w:val="hybridMultilevel"/>
    <w:tmpl w:val="949C966C"/>
    <w:lvl w:ilvl="0" w:tplc="13420F5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2637D"/>
    <w:multiLevelType w:val="hybridMultilevel"/>
    <w:tmpl w:val="687E0FE0"/>
    <w:lvl w:ilvl="0" w:tplc="45E252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1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F3"/>
    <w:rsid w:val="00010936"/>
    <w:rsid w:val="00021F33"/>
    <w:rsid w:val="00022684"/>
    <w:rsid w:val="00022B24"/>
    <w:rsid w:val="00025B9F"/>
    <w:rsid w:val="0003400C"/>
    <w:rsid w:val="000444CB"/>
    <w:rsid w:val="0004686D"/>
    <w:rsid w:val="00062026"/>
    <w:rsid w:val="000671BF"/>
    <w:rsid w:val="00073FE5"/>
    <w:rsid w:val="00084E8E"/>
    <w:rsid w:val="00084FFE"/>
    <w:rsid w:val="00085A0B"/>
    <w:rsid w:val="00094F35"/>
    <w:rsid w:val="000963D4"/>
    <w:rsid w:val="000A16CD"/>
    <w:rsid w:val="000A227C"/>
    <w:rsid w:val="000B6AA9"/>
    <w:rsid w:val="000C4C9D"/>
    <w:rsid w:val="000D30E6"/>
    <w:rsid w:val="000E665F"/>
    <w:rsid w:val="000F2D84"/>
    <w:rsid w:val="000F61B6"/>
    <w:rsid w:val="000F66E1"/>
    <w:rsid w:val="001219CA"/>
    <w:rsid w:val="00144156"/>
    <w:rsid w:val="00144171"/>
    <w:rsid w:val="00150FF4"/>
    <w:rsid w:val="00153A84"/>
    <w:rsid w:val="001560CB"/>
    <w:rsid w:val="001758BF"/>
    <w:rsid w:val="00183CAD"/>
    <w:rsid w:val="0019253D"/>
    <w:rsid w:val="001A353E"/>
    <w:rsid w:val="001D537E"/>
    <w:rsid w:val="001E49AA"/>
    <w:rsid w:val="001E5E7C"/>
    <w:rsid w:val="001F2423"/>
    <w:rsid w:val="001F5B18"/>
    <w:rsid w:val="00203F7F"/>
    <w:rsid w:val="00210F0F"/>
    <w:rsid w:val="00220AD2"/>
    <w:rsid w:val="0022346E"/>
    <w:rsid w:val="00240188"/>
    <w:rsid w:val="00242E6B"/>
    <w:rsid w:val="00272336"/>
    <w:rsid w:val="00272648"/>
    <w:rsid w:val="0027343F"/>
    <w:rsid w:val="00276ED4"/>
    <w:rsid w:val="002810DE"/>
    <w:rsid w:val="00282115"/>
    <w:rsid w:val="0029066D"/>
    <w:rsid w:val="002B1EA2"/>
    <w:rsid w:val="002B410A"/>
    <w:rsid w:val="002E2A92"/>
    <w:rsid w:val="002F75D4"/>
    <w:rsid w:val="003059FD"/>
    <w:rsid w:val="00336923"/>
    <w:rsid w:val="00357796"/>
    <w:rsid w:val="00363007"/>
    <w:rsid w:val="00363AEF"/>
    <w:rsid w:val="003A34FF"/>
    <w:rsid w:val="003B692B"/>
    <w:rsid w:val="003C3470"/>
    <w:rsid w:val="003D523F"/>
    <w:rsid w:val="003E2BB0"/>
    <w:rsid w:val="003E5872"/>
    <w:rsid w:val="003E630C"/>
    <w:rsid w:val="003F6E05"/>
    <w:rsid w:val="00405286"/>
    <w:rsid w:val="00417DD3"/>
    <w:rsid w:val="004302F9"/>
    <w:rsid w:val="0043623A"/>
    <w:rsid w:val="0044040E"/>
    <w:rsid w:val="004516A4"/>
    <w:rsid w:val="00492EA6"/>
    <w:rsid w:val="004A50C2"/>
    <w:rsid w:val="004A7C7F"/>
    <w:rsid w:val="004B2025"/>
    <w:rsid w:val="004B5378"/>
    <w:rsid w:val="004C03D9"/>
    <w:rsid w:val="004C07B4"/>
    <w:rsid w:val="004D7B18"/>
    <w:rsid w:val="004E5F70"/>
    <w:rsid w:val="004E6396"/>
    <w:rsid w:val="004F7309"/>
    <w:rsid w:val="0050600F"/>
    <w:rsid w:val="00515428"/>
    <w:rsid w:val="00523234"/>
    <w:rsid w:val="00523D26"/>
    <w:rsid w:val="00527A3A"/>
    <w:rsid w:val="00545139"/>
    <w:rsid w:val="005504EA"/>
    <w:rsid w:val="00550605"/>
    <w:rsid w:val="00550EF3"/>
    <w:rsid w:val="005523FA"/>
    <w:rsid w:val="005544FC"/>
    <w:rsid w:val="00555CCD"/>
    <w:rsid w:val="00562C5B"/>
    <w:rsid w:val="00585A12"/>
    <w:rsid w:val="005C4DA5"/>
    <w:rsid w:val="005C4DC4"/>
    <w:rsid w:val="005D0D70"/>
    <w:rsid w:val="005D6C25"/>
    <w:rsid w:val="005E4B5E"/>
    <w:rsid w:val="005E7FC2"/>
    <w:rsid w:val="006019B8"/>
    <w:rsid w:val="006060F0"/>
    <w:rsid w:val="0061716D"/>
    <w:rsid w:val="00622C9B"/>
    <w:rsid w:val="00624654"/>
    <w:rsid w:val="0064419A"/>
    <w:rsid w:val="0066058E"/>
    <w:rsid w:val="006C7AEF"/>
    <w:rsid w:val="006D0359"/>
    <w:rsid w:val="006E285A"/>
    <w:rsid w:val="006F282E"/>
    <w:rsid w:val="00704EFE"/>
    <w:rsid w:val="0070778B"/>
    <w:rsid w:val="0071306A"/>
    <w:rsid w:val="007172E6"/>
    <w:rsid w:val="00721C14"/>
    <w:rsid w:val="00726ACB"/>
    <w:rsid w:val="007339BC"/>
    <w:rsid w:val="007369D6"/>
    <w:rsid w:val="0074199E"/>
    <w:rsid w:val="007525D0"/>
    <w:rsid w:val="00755FF6"/>
    <w:rsid w:val="00767D32"/>
    <w:rsid w:val="0078045D"/>
    <w:rsid w:val="00783929"/>
    <w:rsid w:val="00785F88"/>
    <w:rsid w:val="007A1B8A"/>
    <w:rsid w:val="007A1C61"/>
    <w:rsid w:val="007A294E"/>
    <w:rsid w:val="007B0097"/>
    <w:rsid w:val="007B30F5"/>
    <w:rsid w:val="007E037D"/>
    <w:rsid w:val="007E4D9B"/>
    <w:rsid w:val="007E5A22"/>
    <w:rsid w:val="00803607"/>
    <w:rsid w:val="008278D5"/>
    <w:rsid w:val="00845EEB"/>
    <w:rsid w:val="00853241"/>
    <w:rsid w:val="0085428E"/>
    <w:rsid w:val="00860641"/>
    <w:rsid w:val="00867189"/>
    <w:rsid w:val="0087512E"/>
    <w:rsid w:val="008757FA"/>
    <w:rsid w:val="008901F3"/>
    <w:rsid w:val="00893C49"/>
    <w:rsid w:val="00895940"/>
    <w:rsid w:val="008A1DD6"/>
    <w:rsid w:val="008A74A1"/>
    <w:rsid w:val="008B4CF3"/>
    <w:rsid w:val="008C0AE9"/>
    <w:rsid w:val="008C3B5F"/>
    <w:rsid w:val="008E6A0B"/>
    <w:rsid w:val="008F558F"/>
    <w:rsid w:val="00902DAB"/>
    <w:rsid w:val="009043EE"/>
    <w:rsid w:val="009062CC"/>
    <w:rsid w:val="0092136A"/>
    <w:rsid w:val="00944176"/>
    <w:rsid w:val="00955869"/>
    <w:rsid w:val="00982E4E"/>
    <w:rsid w:val="009A732F"/>
    <w:rsid w:val="009B3D08"/>
    <w:rsid w:val="009B740E"/>
    <w:rsid w:val="009C434D"/>
    <w:rsid w:val="009D4C86"/>
    <w:rsid w:val="009D6341"/>
    <w:rsid w:val="00A0294A"/>
    <w:rsid w:val="00A10E8C"/>
    <w:rsid w:val="00A34D3B"/>
    <w:rsid w:val="00A63D07"/>
    <w:rsid w:val="00A715FC"/>
    <w:rsid w:val="00A813A7"/>
    <w:rsid w:val="00A853CF"/>
    <w:rsid w:val="00A8763A"/>
    <w:rsid w:val="00AC085E"/>
    <w:rsid w:val="00AC2FB9"/>
    <w:rsid w:val="00B16633"/>
    <w:rsid w:val="00B170B6"/>
    <w:rsid w:val="00B228A2"/>
    <w:rsid w:val="00B23358"/>
    <w:rsid w:val="00B233FD"/>
    <w:rsid w:val="00B40136"/>
    <w:rsid w:val="00B41DD1"/>
    <w:rsid w:val="00B444C8"/>
    <w:rsid w:val="00B63A65"/>
    <w:rsid w:val="00B66C07"/>
    <w:rsid w:val="00B74273"/>
    <w:rsid w:val="00B82239"/>
    <w:rsid w:val="00B95806"/>
    <w:rsid w:val="00BE0997"/>
    <w:rsid w:val="00BE4C2D"/>
    <w:rsid w:val="00BF4CAD"/>
    <w:rsid w:val="00BF69E9"/>
    <w:rsid w:val="00C02275"/>
    <w:rsid w:val="00C0487A"/>
    <w:rsid w:val="00C076A9"/>
    <w:rsid w:val="00C11E99"/>
    <w:rsid w:val="00C31A8E"/>
    <w:rsid w:val="00C4274C"/>
    <w:rsid w:val="00C47632"/>
    <w:rsid w:val="00C63E1F"/>
    <w:rsid w:val="00C75DF2"/>
    <w:rsid w:val="00C847AA"/>
    <w:rsid w:val="00CB1067"/>
    <w:rsid w:val="00CB4D15"/>
    <w:rsid w:val="00CB6F58"/>
    <w:rsid w:val="00CC35D5"/>
    <w:rsid w:val="00D11931"/>
    <w:rsid w:val="00D13B8C"/>
    <w:rsid w:val="00D44A1A"/>
    <w:rsid w:val="00D44EC6"/>
    <w:rsid w:val="00D52295"/>
    <w:rsid w:val="00D773F0"/>
    <w:rsid w:val="00D85BE6"/>
    <w:rsid w:val="00DA7B56"/>
    <w:rsid w:val="00DB602B"/>
    <w:rsid w:val="00DC47FE"/>
    <w:rsid w:val="00DC4FC5"/>
    <w:rsid w:val="00DD494D"/>
    <w:rsid w:val="00DE0518"/>
    <w:rsid w:val="00DE317A"/>
    <w:rsid w:val="00DF3DB3"/>
    <w:rsid w:val="00E127A8"/>
    <w:rsid w:val="00E332AE"/>
    <w:rsid w:val="00E36F27"/>
    <w:rsid w:val="00E41F91"/>
    <w:rsid w:val="00E51064"/>
    <w:rsid w:val="00E71F96"/>
    <w:rsid w:val="00E946A7"/>
    <w:rsid w:val="00EB07CA"/>
    <w:rsid w:val="00EB13B3"/>
    <w:rsid w:val="00EE1577"/>
    <w:rsid w:val="00EE40B4"/>
    <w:rsid w:val="00EF46D0"/>
    <w:rsid w:val="00F01D34"/>
    <w:rsid w:val="00F040F0"/>
    <w:rsid w:val="00F20E8E"/>
    <w:rsid w:val="00F26BFB"/>
    <w:rsid w:val="00F33781"/>
    <w:rsid w:val="00F41076"/>
    <w:rsid w:val="00F43722"/>
    <w:rsid w:val="00F515FA"/>
    <w:rsid w:val="00F559A6"/>
    <w:rsid w:val="00F65829"/>
    <w:rsid w:val="00F83452"/>
    <w:rsid w:val="00F94686"/>
    <w:rsid w:val="00F94ECD"/>
    <w:rsid w:val="00FA1431"/>
    <w:rsid w:val="00FB1375"/>
    <w:rsid w:val="00FB415C"/>
    <w:rsid w:val="00FE1398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43A5"/>
  <w15:docId w15:val="{9D794546-3817-4B83-822F-0E0D4C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5F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  <w:lang w:val="x-none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401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202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B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2025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AC2FB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6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cervena@sui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4E132-0629-4ABE-855E-CEEAC495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1228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Červená Pavla, Mgr.</cp:lastModifiedBy>
  <cp:revision>35</cp:revision>
  <cp:lastPrinted>2020-02-20T08:08:00Z</cp:lastPrinted>
  <dcterms:created xsi:type="dcterms:W3CDTF">2019-03-13T12:58:00Z</dcterms:created>
  <dcterms:modified xsi:type="dcterms:W3CDTF">2020-04-22T07:54:00Z</dcterms:modified>
</cp:coreProperties>
</file>