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FEA9C" w14:textId="77777777" w:rsidR="003D3355" w:rsidRPr="00B0235F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Státní úřad inspekce práce</w:t>
      </w:r>
    </w:p>
    <w:p w14:paraId="7D6FEA9D" w14:textId="77A7D04C" w:rsidR="003D3355" w:rsidRPr="00B0235F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 xml:space="preserve">Oblastní inspektorát práce pro </w:t>
      </w:r>
      <w:r w:rsidR="00195C64">
        <w:rPr>
          <w:rFonts w:ascii="Tahoma" w:hAnsi="Tahoma" w:cs="Tahoma"/>
          <w:b/>
          <w:bCs/>
          <w:color w:val="000000"/>
          <w:sz w:val="20"/>
          <w:szCs w:val="20"/>
        </w:rPr>
        <w:t>hlavní město Prahu</w:t>
      </w:r>
    </w:p>
    <w:p w14:paraId="7D6FEA9E" w14:textId="77777777" w:rsidR="003D3355" w:rsidRPr="00B0235F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color w:val="000000"/>
          <w:sz w:val="20"/>
          <w:szCs w:val="20"/>
        </w:rPr>
        <w:t>vyhlašuje výběrové řízení na pozici</w:t>
      </w:r>
    </w:p>
    <w:p w14:paraId="7D6FEA9F" w14:textId="77777777" w:rsidR="004179AB" w:rsidRPr="00B0235F" w:rsidRDefault="004179AB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C804661" w14:textId="783C50F8" w:rsidR="004E7610" w:rsidRDefault="00040135" w:rsidP="004E761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inspektor/</w:t>
      </w:r>
      <w:proofErr w:type="spellStart"/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ka</w:t>
      </w:r>
      <w:proofErr w:type="spellEnd"/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9F4737">
        <w:rPr>
          <w:rFonts w:ascii="Tahoma" w:hAnsi="Tahoma" w:cs="Tahoma"/>
          <w:b/>
          <w:bCs/>
          <w:color w:val="000000"/>
          <w:sz w:val="20"/>
          <w:szCs w:val="20"/>
        </w:rPr>
        <w:t>BOZP s</w:t>
      </w:r>
      <w:r w:rsidR="00DC3252">
        <w:rPr>
          <w:rFonts w:ascii="Tahoma" w:hAnsi="Tahoma" w:cs="Tahoma"/>
          <w:b/>
          <w:bCs/>
          <w:color w:val="000000"/>
          <w:sz w:val="20"/>
          <w:szCs w:val="20"/>
        </w:rPr>
        <w:t>e zaměřením</w:t>
      </w:r>
    </w:p>
    <w:p w14:paraId="7D6FEAA0" w14:textId="1E45FAC1" w:rsidR="003D3355" w:rsidRPr="00B0235F" w:rsidRDefault="004E7610" w:rsidP="004E76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na </w:t>
      </w:r>
      <w:r w:rsidR="00DC3252">
        <w:rPr>
          <w:rFonts w:ascii="Tahoma" w:hAnsi="Tahoma" w:cs="Tahoma"/>
          <w:b/>
          <w:bCs/>
          <w:color w:val="000000"/>
          <w:sz w:val="20"/>
          <w:szCs w:val="20"/>
        </w:rPr>
        <w:t>chemický průmysl, ropný průmysl a nebezpečné látky</w:t>
      </w:r>
    </w:p>
    <w:p w14:paraId="7D6FEAA1" w14:textId="77777777" w:rsidR="00C0568C" w:rsidRPr="00B0235F" w:rsidRDefault="00C0568C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A2" w14:textId="33F92592" w:rsidR="00C0568C" w:rsidRPr="00B0235F" w:rsidRDefault="00B0235F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 xml:space="preserve">VŘ </w:t>
      </w:r>
      <w:r w:rsidR="00250BE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195C64">
        <w:rPr>
          <w:rFonts w:ascii="Tahoma" w:hAnsi="Tahoma" w:cs="Tahoma"/>
          <w:b/>
          <w:bCs/>
          <w:color w:val="000000"/>
          <w:sz w:val="20"/>
          <w:szCs w:val="20"/>
        </w:rPr>
        <w:t>24</w:t>
      </w:r>
      <w:r w:rsidR="006F43CB">
        <w:rPr>
          <w:rFonts w:ascii="Tahoma" w:hAnsi="Tahoma" w:cs="Tahoma"/>
          <w:b/>
          <w:bCs/>
          <w:color w:val="000000"/>
          <w:sz w:val="20"/>
          <w:szCs w:val="20"/>
        </w:rPr>
        <w:t>/</w:t>
      </w:r>
      <w:r w:rsidR="00C0568C" w:rsidRPr="00B0235F">
        <w:rPr>
          <w:rFonts w:ascii="Tahoma" w:hAnsi="Tahoma" w:cs="Tahoma"/>
          <w:b/>
          <w:bCs/>
          <w:color w:val="000000"/>
          <w:sz w:val="20"/>
          <w:szCs w:val="20"/>
        </w:rPr>
        <w:t>201</w:t>
      </w:r>
      <w:r w:rsidR="00250BE1">
        <w:rPr>
          <w:rFonts w:ascii="Tahoma" w:hAnsi="Tahoma" w:cs="Tahoma"/>
          <w:b/>
          <w:bCs/>
          <w:color w:val="000000"/>
          <w:sz w:val="20"/>
          <w:szCs w:val="20"/>
        </w:rPr>
        <w:t>7</w:t>
      </w:r>
    </w:p>
    <w:p w14:paraId="023EBE50" w14:textId="77777777" w:rsidR="00195C64" w:rsidRDefault="00195C64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A3" w14:textId="77777777" w:rsidR="00AA7E84" w:rsidRDefault="00AA7E84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Požadavky:</w:t>
      </w:r>
    </w:p>
    <w:p w14:paraId="3C17B7F6" w14:textId="77777777" w:rsidR="00195C64" w:rsidRPr="00B0235F" w:rsidRDefault="00195C64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A4" w14:textId="03F43444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ukončené VŠ  vzdělání </w:t>
      </w:r>
      <w:r w:rsidR="009F4737">
        <w:rPr>
          <w:rFonts w:ascii="Tahoma" w:hAnsi="Tahoma" w:cs="Tahoma"/>
          <w:sz w:val="20"/>
          <w:szCs w:val="20"/>
        </w:rPr>
        <w:t>(</w:t>
      </w:r>
      <w:r w:rsidR="00015013">
        <w:rPr>
          <w:rFonts w:ascii="Tahoma" w:hAnsi="Tahoma" w:cs="Tahoma"/>
          <w:sz w:val="20"/>
          <w:szCs w:val="20"/>
        </w:rPr>
        <w:t xml:space="preserve">zaměření </w:t>
      </w:r>
      <w:r w:rsidR="009F4737">
        <w:rPr>
          <w:rFonts w:ascii="Tahoma" w:hAnsi="Tahoma" w:cs="Tahoma"/>
          <w:sz w:val="20"/>
          <w:szCs w:val="20"/>
        </w:rPr>
        <w:t>chemický průmysl)</w:t>
      </w:r>
    </w:p>
    <w:p w14:paraId="7D6FEAA5" w14:textId="691886A2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praxe a zkušenosti v oblasti </w:t>
      </w:r>
      <w:r w:rsidR="009F4737">
        <w:rPr>
          <w:rFonts w:ascii="Tahoma" w:hAnsi="Tahoma" w:cs="Tahoma"/>
          <w:sz w:val="20"/>
          <w:szCs w:val="20"/>
        </w:rPr>
        <w:t>bezpečnosti práce vítána</w:t>
      </w:r>
      <w:r w:rsidRPr="00B0235F">
        <w:rPr>
          <w:rFonts w:ascii="Tahoma" w:hAnsi="Tahoma" w:cs="Tahoma"/>
          <w:sz w:val="20"/>
          <w:szCs w:val="20"/>
        </w:rPr>
        <w:t xml:space="preserve"> </w:t>
      </w:r>
    </w:p>
    <w:p w14:paraId="7D6FEAA6" w14:textId="77777777" w:rsidR="009268CE" w:rsidRPr="00B0235F" w:rsidRDefault="009268CE" w:rsidP="009268CE">
      <w:pPr>
        <w:pStyle w:val="Bezmezer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praxe v kontrolní činnosti výhodou </w:t>
      </w:r>
    </w:p>
    <w:p w14:paraId="7D6FEAA7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morální bezúhonnost</w:t>
      </w:r>
    </w:p>
    <w:p w14:paraId="7D6FEAA8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komunikační schopnosti, umění jednat s lidmi</w:t>
      </w:r>
    </w:p>
    <w:p w14:paraId="7D6FEAA9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flexibilita, asertivita</w:t>
      </w:r>
    </w:p>
    <w:p w14:paraId="7D6FEAAA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znalost práce na PC (MS Windows, MS Office)</w:t>
      </w:r>
    </w:p>
    <w:p w14:paraId="7D6FEAAB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samostatné jednání a rozhodování, zodpovědnost</w:t>
      </w:r>
    </w:p>
    <w:p w14:paraId="7D6FEAAC" w14:textId="77777777"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řidičský průkaz skupiny „B“, aktivní řidič</w:t>
      </w:r>
    </w:p>
    <w:p w14:paraId="7D6FEAAE" w14:textId="77777777" w:rsidR="00B0235F" w:rsidRDefault="00B0235F" w:rsidP="0004013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D6FEAAF" w14:textId="77777777" w:rsidR="00040135" w:rsidRPr="00B0235F" w:rsidRDefault="00040135" w:rsidP="00195C6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>Hlavní náplň činnosti:</w:t>
      </w:r>
    </w:p>
    <w:p w14:paraId="7D6FEAB1" w14:textId="5579600B" w:rsidR="00B0235F" w:rsidRDefault="00040135" w:rsidP="00195C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cs-CZ"/>
        </w:rPr>
      </w:pPr>
      <w:r w:rsidRPr="00B0235F">
        <w:rPr>
          <w:rFonts w:ascii="Tahoma" w:hAnsi="Tahoma" w:cs="Tahoma"/>
          <w:sz w:val="20"/>
          <w:szCs w:val="20"/>
        </w:rPr>
        <w:t xml:space="preserve">ve vybraných </w:t>
      </w:r>
      <w:r w:rsidRPr="002D2C4D">
        <w:rPr>
          <w:rFonts w:ascii="Tahoma" w:hAnsi="Tahoma" w:cs="Tahoma"/>
          <w:sz w:val="20"/>
          <w:szCs w:val="20"/>
        </w:rPr>
        <w:t>subjektech</w:t>
      </w:r>
      <w:r w:rsidR="00E74BBD" w:rsidRPr="002D2C4D">
        <w:rPr>
          <w:rFonts w:ascii="Tahoma" w:hAnsi="Tahoma" w:cs="Tahoma"/>
          <w:sz w:val="20"/>
          <w:szCs w:val="20"/>
        </w:rPr>
        <w:t xml:space="preserve"> </w:t>
      </w:r>
      <w:r w:rsidRPr="002D2C4D">
        <w:rPr>
          <w:rFonts w:ascii="Tahoma" w:hAnsi="Tahoma" w:cs="Tahoma"/>
          <w:sz w:val="20"/>
          <w:szCs w:val="20"/>
        </w:rPr>
        <w:t xml:space="preserve">- </w:t>
      </w:r>
      <w:r w:rsidRPr="00B0235F">
        <w:rPr>
          <w:rFonts w:ascii="Tahoma" w:hAnsi="Tahoma" w:cs="Tahoma"/>
          <w:sz w:val="20"/>
          <w:szCs w:val="20"/>
        </w:rPr>
        <w:t xml:space="preserve">u kontrolovaných osob provádí kontrolu </w:t>
      </w:r>
      <w:r w:rsidR="009F4737">
        <w:rPr>
          <w:rFonts w:ascii="Tahoma" w:hAnsi="Tahoma" w:cs="Tahoma"/>
          <w:sz w:val="20"/>
          <w:szCs w:val="20"/>
        </w:rPr>
        <w:t xml:space="preserve">dodržování předpisů k zajištění bezpečnosti práce a pracovních podmínek </w:t>
      </w:r>
    </w:p>
    <w:p w14:paraId="4D61AFB8" w14:textId="67BE4586" w:rsidR="009F4737" w:rsidRDefault="009F4737" w:rsidP="00195C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>účastní se kontrol příčin pracovních úrazů</w:t>
      </w:r>
    </w:p>
    <w:p w14:paraId="5EEAEF8F" w14:textId="77777777" w:rsidR="00E74BBD" w:rsidRPr="00E74BBD" w:rsidRDefault="00E74BBD" w:rsidP="00195C64">
      <w:pPr>
        <w:pStyle w:val="Odstavecseseznamem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7D6FEAB2" w14:textId="77777777" w:rsidR="00040135" w:rsidRPr="00B0235F" w:rsidRDefault="00040135" w:rsidP="00195C6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>Podmínky nástupu:</w:t>
      </w:r>
    </w:p>
    <w:p w14:paraId="7D6FEAB3" w14:textId="77777777" w:rsidR="00040135" w:rsidRPr="00B0235F" w:rsidRDefault="00040135" w:rsidP="00195C64">
      <w:pPr>
        <w:pStyle w:val="Odstavecseseznamem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20"/>
          <w:szCs w:val="20"/>
          <w:lang w:eastAsia="cs-CZ"/>
        </w:rPr>
      </w:pPr>
      <w:r w:rsidRPr="00B0235F">
        <w:rPr>
          <w:rFonts w:ascii="Tahoma" w:hAnsi="Tahoma" w:cs="Tahoma"/>
          <w:sz w:val="20"/>
          <w:szCs w:val="20"/>
        </w:rPr>
        <w:t xml:space="preserve">platové podmínky dle zákona č. 234/2014 Sb. </w:t>
      </w:r>
    </w:p>
    <w:p w14:paraId="7D6FEAB4" w14:textId="3BFCDD2C" w:rsidR="00040135" w:rsidRPr="00B0235F" w:rsidRDefault="00040135" w:rsidP="00195C64">
      <w:pPr>
        <w:pStyle w:val="Odstavecseseznamem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platové zařazení dle nařízení vlády č. 304/2014 Sb.</w:t>
      </w:r>
      <w:r w:rsidR="009F4737">
        <w:rPr>
          <w:rFonts w:ascii="Tahoma" w:hAnsi="Tahoma" w:cs="Tahoma"/>
          <w:sz w:val="20"/>
          <w:szCs w:val="20"/>
        </w:rPr>
        <w:t>, platová třída 1</w:t>
      </w:r>
      <w:r w:rsidR="00DC3252">
        <w:rPr>
          <w:rFonts w:ascii="Tahoma" w:hAnsi="Tahoma" w:cs="Tahoma"/>
          <w:sz w:val="20"/>
          <w:szCs w:val="20"/>
        </w:rPr>
        <w:t>1</w:t>
      </w:r>
    </w:p>
    <w:p w14:paraId="7D6FEAB5" w14:textId="77777777" w:rsidR="00040135" w:rsidRDefault="00040135" w:rsidP="00195C64">
      <w:pPr>
        <w:pStyle w:val="Odstavecseseznamem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povinnost absolvovat minimálně tří měsíční zácvik ukončený inspektorskou zkouškou</w:t>
      </w:r>
    </w:p>
    <w:p w14:paraId="44187A77" w14:textId="77777777" w:rsidR="009F4737" w:rsidRPr="009F4737" w:rsidRDefault="009F4737" w:rsidP="00195C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D6FEAB7" w14:textId="3D5C923B" w:rsidR="00040135" w:rsidRPr="00195C64" w:rsidRDefault="00AA7E84" w:rsidP="00195C6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>Předpokládaný t</w:t>
      </w:r>
      <w:r w:rsidR="00B0235F" w:rsidRPr="00B0235F">
        <w:rPr>
          <w:rFonts w:ascii="Tahoma" w:hAnsi="Tahoma" w:cs="Tahoma"/>
          <w:b/>
          <w:bCs/>
          <w:sz w:val="20"/>
          <w:szCs w:val="20"/>
        </w:rPr>
        <w:t xml:space="preserve">ermín nástupu: </w:t>
      </w:r>
      <w:r w:rsidR="00195C64" w:rsidRPr="00195C64">
        <w:rPr>
          <w:rFonts w:ascii="Tahoma" w:hAnsi="Tahoma" w:cs="Tahoma"/>
          <w:bCs/>
          <w:sz w:val="20"/>
          <w:szCs w:val="20"/>
        </w:rPr>
        <w:t>dle dohody</w:t>
      </w:r>
    </w:p>
    <w:p w14:paraId="7D6FEAB8" w14:textId="30B002DF" w:rsidR="00040135" w:rsidRPr="00B0235F" w:rsidRDefault="00040135" w:rsidP="00195C64">
      <w:pPr>
        <w:jc w:val="both"/>
        <w:rPr>
          <w:rFonts w:ascii="Tahoma" w:hAnsi="Tahoma" w:cs="Tahoma"/>
          <w:sz w:val="20"/>
          <w:szCs w:val="20"/>
          <w:lang w:eastAsia="cs-CZ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 xml:space="preserve">Pracovní poměr: </w:t>
      </w:r>
      <w:r w:rsidRPr="00B0235F">
        <w:rPr>
          <w:rFonts w:ascii="Tahoma" w:hAnsi="Tahoma" w:cs="Tahoma"/>
          <w:sz w:val="20"/>
          <w:szCs w:val="20"/>
        </w:rPr>
        <w:t xml:space="preserve">na dobu určitou </w:t>
      </w:r>
      <w:r w:rsidR="00B0235F" w:rsidRPr="00B0235F">
        <w:rPr>
          <w:rFonts w:ascii="Tahoma" w:hAnsi="Tahoma" w:cs="Tahoma"/>
          <w:sz w:val="20"/>
          <w:szCs w:val="20"/>
        </w:rPr>
        <w:t xml:space="preserve">– zástup za </w:t>
      </w:r>
      <w:r w:rsidR="009F4737">
        <w:rPr>
          <w:rFonts w:ascii="Tahoma" w:hAnsi="Tahoma" w:cs="Tahoma"/>
          <w:sz w:val="20"/>
          <w:szCs w:val="20"/>
        </w:rPr>
        <w:t xml:space="preserve">mateřskou a </w:t>
      </w:r>
      <w:r w:rsidR="00B0235F" w:rsidRPr="00B0235F">
        <w:rPr>
          <w:rFonts w:ascii="Tahoma" w:hAnsi="Tahoma" w:cs="Tahoma"/>
          <w:sz w:val="20"/>
          <w:szCs w:val="20"/>
        </w:rPr>
        <w:t xml:space="preserve">rodičovskou dovolenou, se zkušební lhůtou </w:t>
      </w:r>
      <w:r w:rsidR="00B0235F" w:rsidRPr="00B0235F">
        <w:rPr>
          <w:rFonts w:ascii="Tahoma" w:hAnsi="Tahoma" w:cs="Tahoma"/>
          <w:sz w:val="20"/>
          <w:szCs w:val="20"/>
        </w:rPr>
        <w:br/>
        <w:t>3 měsíce</w:t>
      </w:r>
      <w:r w:rsidRPr="00B0235F">
        <w:rPr>
          <w:rFonts w:ascii="Tahoma" w:hAnsi="Tahoma" w:cs="Tahoma"/>
          <w:sz w:val="20"/>
          <w:szCs w:val="20"/>
        </w:rPr>
        <w:t>.</w:t>
      </w:r>
    </w:p>
    <w:p w14:paraId="7D6FEAB9" w14:textId="74F93B59" w:rsidR="00040135" w:rsidRPr="00B0235F" w:rsidRDefault="00040135" w:rsidP="00195C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Pracovní smlouva bude uzavřena v souladu s</w:t>
      </w:r>
      <w:r w:rsidR="00B0235F" w:rsidRPr="00B0235F">
        <w:rPr>
          <w:rFonts w:ascii="Tahoma" w:hAnsi="Tahoma" w:cs="Tahoma"/>
          <w:sz w:val="20"/>
          <w:szCs w:val="20"/>
        </w:rPr>
        <w:t> </w:t>
      </w:r>
      <w:proofErr w:type="spellStart"/>
      <w:r w:rsidR="00B0235F" w:rsidRPr="00B0235F">
        <w:rPr>
          <w:rFonts w:ascii="Tahoma" w:hAnsi="Tahoma" w:cs="Tahoma"/>
          <w:sz w:val="20"/>
          <w:szCs w:val="20"/>
        </w:rPr>
        <w:t>ust</w:t>
      </w:r>
      <w:proofErr w:type="spellEnd"/>
      <w:r w:rsidR="00B0235F" w:rsidRPr="00B0235F">
        <w:rPr>
          <w:rFonts w:ascii="Tahoma" w:hAnsi="Tahoma" w:cs="Tahoma"/>
          <w:sz w:val="20"/>
          <w:szCs w:val="20"/>
        </w:rPr>
        <w:t xml:space="preserve">. </w:t>
      </w:r>
      <w:r w:rsidRPr="00B0235F">
        <w:rPr>
          <w:rFonts w:ascii="Tahoma" w:hAnsi="Tahoma" w:cs="Tahoma"/>
          <w:sz w:val="20"/>
          <w:szCs w:val="20"/>
        </w:rPr>
        <w:t>§ 178 zákona č. 234/2014 Sb.</w:t>
      </w:r>
      <w:r w:rsidR="00B0235F" w:rsidRPr="00B0235F">
        <w:rPr>
          <w:rFonts w:ascii="Tahoma" w:hAnsi="Tahoma" w:cs="Tahoma"/>
          <w:sz w:val="20"/>
          <w:szCs w:val="20"/>
        </w:rPr>
        <w:t>,</w:t>
      </w:r>
      <w:r w:rsidRPr="00B0235F">
        <w:rPr>
          <w:rFonts w:ascii="Tahoma" w:hAnsi="Tahoma" w:cs="Tahoma"/>
          <w:sz w:val="20"/>
          <w:szCs w:val="20"/>
        </w:rPr>
        <w:t xml:space="preserve"> o státní službě</w:t>
      </w:r>
      <w:r w:rsidR="00195C64">
        <w:rPr>
          <w:rFonts w:ascii="Tahoma" w:hAnsi="Tahoma" w:cs="Tahoma"/>
          <w:sz w:val="20"/>
          <w:szCs w:val="20"/>
        </w:rPr>
        <w:t>, ve znění pozdějších předpisů</w:t>
      </w:r>
      <w:r w:rsidRPr="00B0235F">
        <w:rPr>
          <w:rFonts w:ascii="Tahoma" w:hAnsi="Tahoma" w:cs="Tahoma"/>
          <w:sz w:val="20"/>
          <w:szCs w:val="20"/>
        </w:rPr>
        <w:t>.</w:t>
      </w:r>
    </w:p>
    <w:p w14:paraId="7D6FEABA" w14:textId="0C615762" w:rsidR="00040135" w:rsidRPr="00B0235F" w:rsidRDefault="00040135" w:rsidP="00195C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Zaměstnanec bude pracovat na služebním místě a v rámci sjednaného druhu práce bude konat činnosti podle zákona</w:t>
      </w:r>
      <w:r w:rsidR="007E3291">
        <w:rPr>
          <w:rFonts w:ascii="Tahoma" w:hAnsi="Tahoma" w:cs="Tahoma"/>
          <w:sz w:val="20"/>
          <w:szCs w:val="20"/>
        </w:rPr>
        <w:t xml:space="preserve"> </w:t>
      </w:r>
      <w:r w:rsidRPr="00B0235F">
        <w:rPr>
          <w:rFonts w:ascii="Tahoma" w:hAnsi="Tahoma" w:cs="Tahoma"/>
          <w:sz w:val="20"/>
          <w:szCs w:val="20"/>
        </w:rPr>
        <w:t xml:space="preserve">o státní službě.      </w:t>
      </w:r>
    </w:p>
    <w:p w14:paraId="7D6FEABB" w14:textId="77777777" w:rsidR="006118E3" w:rsidRPr="00B0235F" w:rsidRDefault="006118E3" w:rsidP="00195C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BC" w14:textId="1ADA3F15" w:rsidR="003D3355" w:rsidRPr="00B0235F" w:rsidRDefault="003D3355" w:rsidP="00195C64">
      <w:pPr>
        <w:autoSpaceDE w:val="0"/>
        <w:autoSpaceDN w:val="0"/>
        <w:adjustRightInd w:val="0"/>
        <w:spacing w:after="0" w:line="240" w:lineRule="auto"/>
        <w:ind w:right="685"/>
        <w:jc w:val="both"/>
        <w:rPr>
          <w:rFonts w:ascii="Tahoma" w:hAnsi="Tahoma" w:cs="Tahoma"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Místo výkonu práce</w:t>
      </w:r>
      <w:r w:rsidRPr="00B0235F">
        <w:rPr>
          <w:rFonts w:ascii="Tahoma" w:hAnsi="Tahoma" w:cs="Tahoma"/>
          <w:color w:val="000000"/>
          <w:sz w:val="20"/>
          <w:szCs w:val="20"/>
        </w:rPr>
        <w:t xml:space="preserve">: Oblastní inspektorát práce </w:t>
      </w:r>
      <w:r w:rsidR="00B0235F" w:rsidRPr="00B0235F">
        <w:rPr>
          <w:rFonts w:ascii="Tahoma" w:hAnsi="Tahoma" w:cs="Tahoma"/>
          <w:color w:val="000000"/>
          <w:sz w:val="20"/>
          <w:szCs w:val="20"/>
        </w:rPr>
        <w:t xml:space="preserve">pro </w:t>
      </w:r>
      <w:r w:rsidR="00195C64">
        <w:rPr>
          <w:rFonts w:ascii="Tahoma" w:hAnsi="Tahoma" w:cs="Tahoma"/>
          <w:color w:val="000000"/>
          <w:sz w:val="20"/>
          <w:szCs w:val="20"/>
        </w:rPr>
        <w:t>hlavní město Prahu, Kladenská 103/105, 160 00 Praha 6</w:t>
      </w:r>
      <w:r w:rsidR="002628C0">
        <w:rPr>
          <w:rFonts w:ascii="Tahoma" w:hAnsi="Tahoma" w:cs="Tahoma"/>
          <w:color w:val="000000"/>
          <w:sz w:val="20"/>
          <w:szCs w:val="20"/>
        </w:rPr>
        <w:t>.</w:t>
      </w:r>
    </w:p>
    <w:p w14:paraId="7D6FEABD" w14:textId="77777777" w:rsidR="003D3355" w:rsidRPr="00B0235F" w:rsidRDefault="003D3355" w:rsidP="00195C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D6FEABE" w14:textId="2CAE5EE6" w:rsidR="006118E3" w:rsidRPr="00B0235F" w:rsidRDefault="006118E3" w:rsidP="00195C6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Motivační dopis doplněný strukturovaným profesním životopisem, ověřenou kopií dokladu</w:t>
      </w:r>
      <w:r w:rsidR="00195C64">
        <w:rPr>
          <w:rFonts w:ascii="Tahoma" w:hAnsi="Tahoma" w:cs="Tahoma"/>
          <w:sz w:val="20"/>
          <w:szCs w:val="20"/>
        </w:rPr>
        <w:t xml:space="preserve"> </w:t>
      </w:r>
      <w:r w:rsidRPr="00B0235F">
        <w:rPr>
          <w:rFonts w:ascii="Tahoma" w:hAnsi="Tahoma" w:cs="Tahoma"/>
          <w:sz w:val="20"/>
          <w:szCs w:val="20"/>
        </w:rPr>
        <w:t xml:space="preserve">o nejvyšším dosaženém vzdělání a výpisem z </w:t>
      </w:r>
      <w:r w:rsidR="00B0235F" w:rsidRPr="00B0235F">
        <w:rPr>
          <w:rFonts w:ascii="Tahoma" w:hAnsi="Tahoma" w:cs="Tahoma"/>
          <w:sz w:val="20"/>
          <w:szCs w:val="20"/>
        </w:rPr>
        <w:t>R</w:t>
      </w:r>
      <w:r w:rsidRPr="00B0235F">
        <w:rPr>
          <w:rFonts w:ascii="Tahoma" w:hAnsi="Tahoma" w:cs="Tahoma"/>
          <w:sz w:val="20"/>
          <w:szCs w:val="20"/>
        </w:rPr>
        <w:t xml:space="preserve">ejstříku trestů doručte </w:t>
      </w:r>
      <w:r w:rsidR="00B0235F" w:rsidRPr="00B0235F">
        <w:rPr>
          <w:rFonts w:ascii="Tahoma" w:hAnsi="Tahoma" w:cs="Tahoma"/>
          <w:b/>
          <w:sz w:val="20"/>
          <w:szCs w:val="20"/>
        </w:rPr>
        <w:t xml:space="preserve">do </w:t>
      </w:r>
      <w:r w:rsidR="009F4737">
        <w:rPr>
          <w:rFonts w:ascii="Tahoma" w:hAnsi="Tahoma" w:cs="Tahoma"/>
          <w:b/>
          <w:sz w:val="20"/>
          <w:szCs w:val="20"/>
        </w:rPr>
        <w:t>4</w:t>
      </w:r>
      <w:r w:rsidR="00250BE1">
        <w:rPr>
          <w:rFonts w:ascii="Tahoma" w:hAnsi="Tahoma" w:cs="Tahoma"/>
          <w:b/>
          <w:sz w:val="20"/>
          <w:szCs w:val="20"/>
        </w:rPr>
        <w:t>.</w:t>
      </w:r>
      <w:r w:rsidR="00B0235F" w:rsidRPr="00B0235F">
        <w:rPr>
          <w:rFonts w:ascii="Tahoma" w:hAnsi="Tahoma" w:cs="Tahoma"/>
          <w:b/>
          <w:sz w:val="20"/>
          <w:szCs w:val="20"/>
        </w:rPr>
        <w:t xml:space="preserve"> </w:t>
      </w:r>
      <w:r w:rsidR="00195C64">
        <w:rPr>
          <w:rFonts w:ascii="Tahoma" w:hAnsi="Tahoma" w:cs="Tahoma"/>
          <w:b/>
          <w:sz w:val="20"/>
          <w:szCs w:val="20"/>
        </w:rPr>
        <w:t>ledna 2018</w:t>
      </w:r>
      <w:r w:rsidR="0015152A">
        <w:rPr>
          <w:rFonts w:ascii="Tahoma" w:hAnsi="Tahoma" w:cs="Tahoma"/>
          <w:b/>
          <w:sz w:val="20"/>
          <w:szCs w:val="20"/>
        </w:rPr>
        <w:t>, včetně</w:t>
      </w:r>
      <w:r w:rsidR="00195C64">
        <w:rPr>
          <w:rFonts w:ascii="Tahoma" w:hAnsi="Tahoma" w:cs="Tahoma"/>
          <w:b/>
          <w:sz w:val="20"/>
          <w:szCs w:val="20"/>
        </w:rPr>
        <w:t xml:space="preserve"> </w:t>
      </w:r>
      <w:r w:rsidRPr="00B0235F">
        <w:rPr>
          <w:rFonts w:ascii="Tahoma" w:hAnsi="Tahoma" w:cs="Tahoma"/>
          <w:sz w:val="20"/>
          <w:szCs w:val="20"/>
        </w:rPr>
        <w:t>na adresu nebo e-mail:</w:t>
      </w:r>
    </w:p>
    <w:p w14:paraId="7D6FEABF" w14:textId="732D3489" w:rsidR="006118E3" w:rsidRPr="00B0235F" w:rsidRDefault="00195C64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Eva Zapletalová</w:t>
      </w:r>
    </w:p>
    <w:p w14:paraId="7D6FEAC0" w14:textId="062FF08A" w:rsidR="006118E3" w:rsidRPr="00B0235F" w:rsidRDefault="00B0235F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 xml:space="preserve">Oblastní inspektorát práce pro </w:t>
      </w:r>
      <w:r w:rsidR="00195C64">
        <w:rPr>
          <w:rFonts w:ascii="Tahoma" w:hAnsi="Tahoma" w:cs="Tahoma"/>
          <w:b/>
          <w:bCs/>
          <w:sz w:val="20"/>
          <w:szCs w:val="20"/>
        </w:rPr>
        <w:t>hlavní město Prahu</w:t>
      </w:r>
    </w:p>
    <w:p w14:paraId="7D6FEAC1" w14:textId="3D499F24" w:rsidR="00AA7E84" w:rsidRPr="00B0235F" w:rsidRDefault="00195C64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Kladenská 103/105, 160 00 Praha 6</w:t>
      </w:r>
    </w:p>
    <w:p w14:paraId="2641872F" w14:textId="10DD9177" w:rsidR="00CB6567" w:rsidRPr="00CB6567" w:rsidRDefault="00CB6567" w:rsidP="00CB656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Tel. k</w:t>
      </w:r>
      <w:r w:rsidRPr="00CB6567">
        <w:rPr>
          <w:rFonts w:ascii="Tahoma" w:hAnsi="Tahoma" w:cs="Tahoma"/>
          <w:b/>
          <w:sz w:val="20"/>
          <w:szCs w:val="20"/>
        </w:rPr>
        <w:t>ontakt: 950179312</w:t>
      </w:r>
    </w:p>
    <w:p w14:paraId="3AEBED5E" w14:textId="77777777" w:rsidR="00CB6567" w:rsidRPr="00CB6567" w:rsidRDefault="00CB6567" w:rsidP="00CB6567">
      <w:pPr>
        <w:rPr>
          <w:rFonts w:ascii="Tahoma" w:hAnsi="Tahoma" w:cs="Tahoma"/>
          <w:b/>
          <w:sz w:val="20"/>
          <w:szCs w:val="20"/>
        </w:rPr>
      </w:pPr>
      <w:hyperlink r:id="rId8" w:history="1">
        <w:r w:rsidRPr="00CB6567">
          <w:rPr>
            <w:rStyle w:val="Hypertextovodkaz"/>
            <w:rFonts w:ascii="Tahoma" w:hAnsi="Tahoma" w:cs="Tahoma"/>
            <w:b/>
            <w:sz w:val="20"/>
            <w:szCs w:val="20"/>
          </w:rPr>
          <w:t>praha@suip.cz</w:t>
        </w:r>
      </w:hyperlink>
    </w:p>
    <w:p w14:paraId="1F6BB656" w14:textId="77777777" w:rsidR="00195C64" w:rsidRDefault="00195C64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</w:p>
    <w:p w14:paraId="7D6FEAC4" w14:textId="41938112" w:rsidR="00924F2F" w:rsidRPr="00924F2F" w:rsidRDefault="00924F2F" w:rsidP="00924F2F">
      <w:pPr>
        <w:rPr>
          <w:rFonts w:ascii="Tahoma" w:hAnsi="Tahoma" w:cs="Tahoma"/>
          <w:sz w:val="20"/>
          <w:szCs w:val="20"/>
        </w:rPr>
      </w:pPr>
      <w:r w:rsidRPr="00924F2F">
        <w:rPr>
          <w:rFonts w:ascii="Tahoma" w:hAnsi="Tahoma" w:cs="Tahoma"/>
          <w:sz w:val="20"/>
          <w:szCs w:val="20"/>
        </w:rPr>
        <w:t>Vybr</w:t>
      </w:r>
      <w:r w:rsidR="00015013">
        <w:rPr>
          <w:rFonts w:ascii="Tahoma" w:hAnsi="Tahoma" w:cs="Tahoma"/>
          <w:sz w:val="20"/>
          <w:szCs w:val="20"/>
        </w:rPr>
        <w:t>aní</w:t>
      </w:r>
      <w:r w:rsidRPr="00924F2F">
        <w:rPr>
          <w:rFonts w:ascii="Tahoma" w:hAnsi="Tahoma" w:cs="Tahoma"/>
          <w:sz w:val="20"/>
          <w:szCs w:val="20"/>
        </w:rPr>
        <w:t xml:space="preserve"> zájemci budou pozváni k užšímu výběrovému řízení na oblastním inspektorátu práce.</w:t>
      </w:r>
    </w:p>
    <w:p w14:paraId="7D6FEAC5" w14:textId="77777777" w:rsidR="006118E3" w:rsidRPr="00B0235F" w:rsidRDefault="006118E3" w:rsidP="006118E3">
      <w:pPr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B0235F">
        <w:rPr>
          <w:rFonts w:ascii="Tahoma" w:hAnsi="Tahoma" w:cs="Tahoma"/>
          <w:sz w:val="20"/>
          <w:szCs w:val="20"/>
        </w:rPr>
        <w:t>Zaměstnavatel si vy</w:t>
      </w:r>
      <w:bookmarkStart w:id="0" w:name="_GoBack"/>
      <w:bookmarkEnd w:id="0"/>
      <w:r w:rsidRPr="00B0235F">
        <w:rPr>
          <w:rFonts w:ascii="Tahoma" w:hAnsi="Tahoma" w:cs="Tahoma"/>
          <w:sz w:val="20"/>
          <w:szCs w:val="20"/>
        </w:rPr>
        <w:t>hrazuje právo nevybrat žádného z přihlášených uchazečů a výběrové řízení zrušit.</w:t>
      </w:r>
    </w:p>
    <w:sectPr w:rsidR="006118E3" w:rsidRPr="00B0235F" w:rsidSect="00195C64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2C19"/>
    <w:multiLevelType w:val="hybridMultilevel"/>
    <w:tmpl w:val="00005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833"/>
    <w:multiLevelType w:val="hybridMultilevel"/>
    <w:tmpl w:val="6156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00ED"/>
    <w:multiLevelType w:val="hybridMultilevel"/>
    <w:tmpl w:val="7690DFC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5"/>
    <w:rsid w:val="00015013"/>
    <w:rsid w:val="00040135"/>
    <w:rsid w:val="000509CF"/>
    <w:rsid w:val="0009762A"/>
    <w:rsid w:val="0015152A"/>
    <w:rsid w:val="00155767"/>
    <w:rsid w:val="00195C64"/>
    <w:rsid w:val="00250BE1"/>
    <w:rsid w:val="002628C0"/>
    <w:rsid w:val="002D2C4D"/>
    <w:rsid w:val="00316268"/>
    <w:rsid w:val="003D3355"/>
    <w:rsid w:val="003D5C34"/>
    <w:rsid w:val="003E6FD1"/>
    <w:rsid w:val="00404B0F"/>
    <w:rsid w:val="004179AB"/>
    <w:rsid w:val="0047158C"/>
    <w:rsid w:val="004E7610"/>
    <w:rsid w:val="006118E3"/>
    <w:rsid w:val="006A5586"/>
    <w:rsid w:val="006F43CB"/>
    <w:rsid w:val="00747B2C"/>
    <w:rsid w:val="00764708"/>
    <w:rsid w:val="007E3291"/>
    <w:rsid w:val="0092293C"/>
    <w:rsid w:val="00924F2F"/>
    <w:rsid w:val="009268CE"/>
    <w:rsid w:val="009374DC"/>
    <w:rsid w:val="009F4737"/>
    <w:rsid w:val="00A92772"/>
    <w:rsid w:val="00AA7E84"/>
    <w:rsid w:val="00B0235F"/>
    <w:rsid w:val="00B73855"/>
    <w:rsid w:val="00C0568C"/>
    <w:rsid w:val="00C174BB"/>
    <w:rsid w:val="00CB6567"/>
    <w:rsid w:val="00DB7D16"/>
    <w:rsid w:val="00DC3252"/>
    <w:rsid w:val="00E30C91"/>
    <w:rsid w:val="00E74BBD"/>
    <w:rsid w:val="00E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EA9C"/>
  <w15:docId w15:val="{6E1091EA-56D9-4FDF-A93C-96E9FDA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2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A92772"/>
    <w:pPr>
      <w:ind w:left="720"/>
      <w:contextualSpacing/>
    </w:pPr>
  </w:style>
  <w:style w:type="paragraph" w:styleId="Bezmezer">
    <w:name w:val="No Spacing"/>
    <w:uiPriority w:val="1"/>
    <w:qFormat/>
    <w:rsid w:val="009268C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CB6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a@sui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273D3-B990-4FDB-83BA-B87F65933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E824B-FE7C-4EAD-8EAA-8D794C33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904F5-C179-488E-8E54-712F4ADDE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Ditrichová Lea</dc:creator>
  <cp:lastModifiedBy>Holušová Hana</cp:lastModifiedBy>
  <cp:revision>4</cp:revision>
  <cp:lastPrinted>2017-06-09T06:46:00Z</cp:lastPrinted>
  <dcterms:created xsi:type="dcterms:W3CDTF">2017-12-08T12:25:00Z</dcterms:created>
  <dcterms:modified xsi:type="dcterms:W3CDTF">2017-12-08T12:30:00Z</dcterms:modified>
</cp:coreProperties>
</file>